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1E" w:rsidRDefault="00FF2C1E">
      <w:pPr>
        <w:ind w:firstLine="708"/>
        <w:jc w:val="both"/>
      </w:pPr>
    </w:p>
    <w:p w:rsidR="00FF2C1E" w:rsidRPr="00FF2C1E" w:rsidRDefault="006270BB">
      <w:pPr>
        <w:ind w:firstLine="708"/>
        <w:jc w:val="both"/>
        <w:rPr>
          <w:rFonts w:ascii="Arial" w:hAnsi="Arial" w:cs="Arial"/>
        </w:rPr>
      </w:pPr>
      <w:r w:rsidRPr="00FF2C1E">
        <w:rPr>
          <w:rFonts w:ascii="Arial" w:hAnsi="Arial" w:cs="Arial"/>
        </w:rPr>
        <w:t xml:space="preserve">Il Gruppo del PD in Provincia ha elaborato una proposta di studio e di riorganizzazione interna dell’Ente Provincia. </w:t>
      </w:r>
    </w:p>
    <w:p w:rsidR="00FF2C1E" w:rsidRPr="00FF2C1E" w:rsidRDefault="00FF2C1E">
      <w:pPr>
        <w:ind w:firstLine="708"/>
        <w:jc w:val="both"/>
        <w:rPr>
          <w:rFonts w:ascii="Arial" w:hAnsi="Arial" w:cs="Arial"/>
        </w:rPr>
      </w:pPr>
    </w:p>
    <w:p w:rsidR="006270BB" w:rsidRDefault="006270BB">
      <w:pPr>
        <w:ind w:firstLine="708"/>
        <w:jc w:val="both"/>
        <w:rPr>
          <w:rFonts w:ascii="Arial" w:hAnsi="Arial" w:cs="Arial"/>
        </w:rPr>
      </w:pPr>
      <w:r w:rsidRPr="00FF2C1E">
        <w:rPr>
          <w:rFonts w:ascii="Arial" w:hAnsi="Arial" w:cs="Arial"/>
        </w:rPr>
        <w:t>Questo studio si basa su una prima parte di confronto su alcuni dati generali con tutte le Provincie italiane tra i 200.000 ed i 300.000 abitanti.</w:t>
      </w:r>
    </w:p>
    <w:p w:rsidR="00FF2C1E" w:rsidRDefault="00FF2C1E">
      <w:pPr>
        <w:ind w:firstLine="708"/>
        <w:jc w:val="both"/>
        <w:rPr>
          <w:rFonts w:ascii="Arial" w:hAnsi="Arial" w:cs="Arial"/>
        </w:rPr>
      </w:pPr>
    </w:p>
    <w:p w:rsidR="00FF2C1E" w:rsidRPr="00FF2C1E" w:rsidRDefault="00FF2C1E">
      <w:pPr>
        <w:ind w:firstLine="708"/>
        <w:jc w:val="both"/>
        <w:rPr>
          <w:rFonts w:ascii="Arial" w:hAnsi="Arial" w:cs="Arial"/>
        </w:rPr>
      </w:pPr>
    </w:p>
    <w:p w:rsidR="006F083C" w:rsidRPr="00FF2C1E" w:rsidRDefault="006F083C">
      <w:pPr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842"/>
        <w:gridCol w:w="1701"/>
        <w:gridCol w:w="1732"/>
      </w:tblGrid>
      <w:tr w:rsidR="006F083C" w:rsidRPr="00FF2C1E" w:rsidTr="008638FE">
        <w:tc>
          <w:tcPr>
            <w:tcW w:w="4503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F2C1E">
              <w:rPr>
                <w:rFonts w:ascii="Arial" w:hAnsi="Arial" w:cs="Arial"/>
                <w:i/>
                <w:sz w:val="28"/>
                <w:szCs w:val="28"/>
              </w:rPr>
              <w:t>Provincia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F2C1E">
              <w:rPr>
                <w:rFonts w:ascii="Arial" w:hAnsi="Arial" w:cs="Arial"/>
                <w:i/>
                <w:sz w:val="28"/>
                <w:szCs w:val="28"/>
              </w:rPr>
              <w:t>Dirigenti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F2C1E">
              <w:rPr>
                <w:rFonts w:ascii="Arial" w:hAnsi="Arial" w:cs="Arial"/>
                <w:i/>
                <w:sz w:val="28"/>
                <w:szCs w:val="28"/>
              </w:rPr>
              <w:t>Pos. Org.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F2C1E">
              <w:rPr>
                <w:rFonts w:ascii="Arial" w:hAnsi="Arial" w:cs="Arial"/>
                <w:i/>
                <w:sz w:val="28"/>
                <w:szCs w:val="28"/>
              </w:rPr>
              <w:t>Totale</w:t>
            </w:r>
          </w:p>
        </w:tc>
      </w:tr>
      <w:tr w:rsidR="006F083C" w:rsidRPr="00FF2C1E" w:rsidTr="008638FE">
        <w:tc>
          <w:tcPr>
            <w:tcW w:w="4503" w:type="dxa"/>
            <w:shd w:val="pct15" w:color="auto" w:fill="auto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Imperia</w:t>
            </w:r>
          </w:p>
        </w:tc>
        <w:tc>
          <w:tcPr>
            <w:tcW w:w="1842" w:type="dxa"/>
            <w:shd w:val="pct15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pct15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732" w:type="dxa"/>
            <w:shd w:val="pct15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55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Matera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Massa e Carrara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Belluno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Ascoli Piceno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6F083C" w:rsidRPr="00FF2C1E" w:rsidTr="008638FE">
        <w:tc>
          <w:tcPr>
            <w:tcW w:w="4503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Asti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34</w:t>
            </w:r>
          </w:p>
        </w:tc>
      </w:tr>
      <w:tr w:rsidR="006F083C" w:rsidRPr="00FF2C1E" w:rsidTr="008638FE">
        <w:tc>
          <w:tcPr>
            <w:tcW w:w="4503" w:type="dxa"/>
            <w:shd w:val="pct10" w:color="auto" w:fill="auto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La Spezia</w:t>
            </w:r>
          </w:p>
        </w:tc>
        <w:tc>
          <w:tcPr>
            <w:tcW w:w="1842" w:type="dxa"/>
            <w:shd w:val="pct10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pct10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32" w:type="dxa"/>
            <w:shd w:val="pct10" w:color="auto" w:fill="auto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Lodi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Grosseto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Campobasso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Terni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38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Trieste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33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Rovigo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Prato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Caltanissetta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6F083C" w:rsidRPr="00FF2C1E" w:rsidTr="008638FE">
        <w:tc>
          <w:tcPr>
            <w:tcW w:w="4503" w:type="dxa"/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Siena</w:t>
            </w:r>
          </w:p>
        </w:tc>
        <w:tc>
          <w:tcPr>
            <w:tcW w:w="184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732" w:type="dxa"/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53</w:t>
            </w:r>
          </w:p>
        </w:tc>
      </w:tr>
      <w:tr w:rsidR="006F083C" w:rsidRPr="00FF2C1E" w:rsidTr="008638FE">
        <w:tc>
          <w:tcPr>
            <w:tcW w:w="4503" w:type="dxa"/>
            <w:tcBorders>
              <w:bottom w:val="single" w:sz="4" w:space="0" w:color="auto"/>
            </w:tcBorders>
          </w:tcPr>
          <w:p w:rsidR="006F083C" w:rsidRPr="00FF2C1E" w:rsidRDefault="006F083C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Benevento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6F083C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49</w:t>
            </w:r>
          </w:p>
        </w:tc>
      </w:tr>
      <w:tr w:rsidR="00C35844" w:rsidRPr="00FF2C1E" w:rsidTr="008638FE">
        <w:tc>
          <w:tcPr>
            <w:tcW w:w="4503" w:type="dxa"/>
            <w:shd w:val="clear" w:color="auto" w:fill="D9D9D9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Savona</w:t>
            </w:r>
          </w:p>
        </w:tc>
        <w:tc>
          <w:tcPr>
            <w:tcW w:w="1842" w:type="dxa"/>
            <w:shd w:val="clear" w:color="auto" w:fill="D9D9D9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D9D9D9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732" w:type="dxa"/>
            <w:shd w:val="clear" w:color="auto" w:fill="D9D9D9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C35844" w:rsidRPr="00FF2C1E" w:rsidTr="008638FE">
        <w:tc>
          <w:tcPr>
            <w:tcW w:w="4503" w:type="dxa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Piacenza</w:t>
            </w:r>
          </w:p>
        </w:tc>
        <w:tc>
          <w:tcPr>
            <w:tcW w:w="1842" w:type="dxa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732" w:type="dxa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39</w:t>
            </w:r>
          </w:p>
        </w:tc>
      </w:tr>
      <w:tr w:rsidR="00C35844" w:rsidRPr="00FF2C1E" w:rsidTr="008638FE">
        <w:tc>
          <w:tcPr>
            <w:tcW w:w="4503" w:type="dxa"/>
            <w:tcBorders>
              <w:bottom w:val="single" w:sz="4" w:space="0" w:color="auto"/>
            </w:tcBorders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Pistoia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39</w:t>
            </w:r>
          </w:p>
        </w:tc>
      </w:tr>
      <w:tr w:rsidR="00C35844" w:rsidRPr="00FF2C1E" w:rsidTr="008638FE">
        <w:tc>
          <w:tcPr>
            <w:tcW w:w="4503" w:type="dxa"/>
            <w:shd w:val="clear" w:color="auto" w:fill="808080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Media</w:t>
            </w:r>
          </w:p>
        </w:tc>
        <w:tc>
          <w:tcPr>
            <w:tcW w:w="1842" w:type="dxa"/>
            <w:shd w:val="clear" w:color="auto" w:fill="808080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808080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32" w:type="dxa"/>
            <w:shd w:val="clear" w:color="auto" w:fill="808080"/>
          </w:tcPr>
          <w:p w:rsidR="00C35844" w:rsidRPr="00FF2C1E" w:rsidRDefault="00C35844" w:rsidP="008638F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2C1E"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</w:tbl>
    <w:p w:rsidR="006F083C" w:rsidRPr="00FF2C1E" w:rsidRDefault="006F083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45711" w:rsidRPr="00FF2C1E" w:rsidRDefault="00B45711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5F7894" w:rsidRPr="00FF2C1E" w:rsidRDefault="00B45711" w:rsidP="005F7894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FF2C1E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6270BB" w:rsidRPr="00FF2C1E" w:rsidRDefault="006270B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F2C1E">
        <w:rPr>
          <w:rFonts w:ascii="Arial" w:hAnsi="Arial" w:cs="Arial"/>
          <w:sz w:val="28"/>
          <w:szCs w:val="28"/>
        </w:rPr>
        <w:br w:type="page"/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F2C1E">
        <w:rPr>
          <w:rFonts w:ascii="Arial" w:hAnsi="Arial" w:cs="Arial"/>
          <w:sz w:val="22"/>
          <w:szCs w:val="22"/>
        </w:rPr>
        <w:t>Numero di dirigenti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4841207" cy="2006372"/>
            <wp:effectExtent l="12690" t="3403" r="3853" b="0"/>
            <wp:docPr id="8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  <w:r w:rsidRPr="00FF2C1E">
        <w:rPr>
          <w:rFonts w:ascii="Arial" w:hAnsi="Arial" w:cs="Arial"/>
          <w:noProof/>
          <w:sz w:val="22"/>
          <w:szCs w:val="22"/>
          <w:lang w:eastAsia="it-IT"/>
        </w:rPr>
        <w:t>N° abitanti per dirigente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4801817" cy="1965441"/>
            <wp:effectExtent l="12668" t="4206" r="5165" b="2028"/>
            <wp:docPr id="2" name="Gra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  <w:r w:rsidRPr="00FF2C1E">
        <w:rPr>
          <w:rFonts w:ascii="Arial" w:hAnsi="Arial" w:cs="Arial"/>
          <w:noProof/>
          <w:sz w:val="22"/>
          <w:szCs w:val="22"/>
          <w:lang w:eastAsia="it-IT"/>
        </w:rPr>
        <w:t>Kmq per dirigente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4686606" cy="2147372"/>
            <wp:effectExtent l="12496" t="4767" r="6248" b="511"/>
            <wp:docPr id="3" name="Gra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70BB" w:rsidRPr="00FF2C1E" w:rsidRDefault="00FF2C1E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  <w:r>
        <w:rPr>
          <w:rFonts w:ascii="Arial" w:hAnsi="Arial" w:cs="Arial"/>
          <w:noProof/>
          <w:lang w:eastAsia="it-IT"/>
        </w:rPr>
        <w:br w:type="page"/>
      </w:r>
      <w:r w:rsidR="006270BB" w:rsidRPr="00FF2C1E">
        <w:rPr>
          <w:rFonts w:ascii="Arial" w:hAnsi="Arial" w:cs="Arial"/>
          <w:noProof/>
          <w:sz w:val="22"/>
          <w:szCs w:val="22"/>
          <w:lang w:eastAsia="it-IT"/>
        </w:rPr>
        <w:lastRenderedPageBreak/>
        <w:t>Posizioni organizzative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4732297" cy="1985844"/>
            <wp:effectExtent l="12518" t="4409" r="8160" b="472"/>
            <wp:docPr id="4" name="Gra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  <w:r w:rsidRPr="00FF2C1E">
        <w:rPr>
          <w:rFonts w:ascii="Arial" w:hAnsi="Arial" w:cs="Arial"/>
          <w:noProof/>
          <w:sz w:val="22"/>
          <w:szCs w:val="22"/>
          <w:lang w:eastAsia="it-IT"/>
        </w:rPr>
        <w:t>N° abitanti per posizione organizzativa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>
            <wp:extent cx="4677120" cy="1871825"/>
            <wp:effectExtent l="12470" t="4155" r="6235" b="445"/>
            <wp:docPr id="5" name="Gra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sz w:val="22"/>
          <w:szCs w:val="22"/>
          <w:lang w:eastAsia="it-IT"/>
        </w:rPr>
      </w:pPr>
      <w:r w:rsidRPr="00FF2C1E">
        <w:rPr>
          <w:rFonts w:ascii="Arial" w:hAnsi="Arial" w:cs="Arial"/>
          <w:noProof/>
          <w:sz w:val="22"/>
          <w:szCs w:val="22"/>
          <w:lang w:eastAsia="it-IT"/>
        </w:rPr>
        <w:t>N° kmq per posizione organizzativa</w:t>
      </w:r>
    </w:p>
    <w:p w:rsidR="006270BB" w:rsidRPr="00FF2C1E" w:rsidRDefault="006270B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</w:p>
    <w:p w:rsidR="006270BB" w:rsidRPr="00FF2C1E" w:rsidRDefault="00635C4B" w:rsidP="00A61262">
      <w:pPr>
        <w:ind w:firstLine="708"/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4572762" cy="2090980"/>
            <wp:effectExtent l="12192" t="4441" r="6096" b="79"/>
            <wp:docPr id="6" name="Gra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70BB" w:rsidRPr="00FF2C1E" w:rsidRDefault="00635C4B" w:rsidP="00FF2C1E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lastRenderedPageBreak/>
        <w:drawing>
          <wp:inline distT="0" distB="0" distL="0" distR="0">
            <wp:extent cx="5495925" cy="7743825"/>
            <wp:effectExtent l="19050" t="0" r="9525" b="0"/>
            <wp:docPr id="7" name="Immagine 7" descr="Diapositi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positiva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FAB" w:rsidRPr="00FF2C1E" w:rsidRDefault="00D50FAB" w:rsidP="00A61262">
      <w:pPr>
        <w:ind w:firstLine="708"/>
        <w:jc w:val="center"/>
        <w:rPr>
          <w:rFonts w:ascii="Arial" w:hAnsi="Arial" w:cs="Arial"/>
        </w:rPr>
      </w:pPr>
    </w:p>
    <w:p w:rsidR="00F955FC" w:rsidRPr="00FF2C1E" w:rsidRDefault="00F955FC" w:rsidP="00A61262">
      <w:pPr>
        <w:ind w:firstLine="708"/>
        <w:jc w:val="center"/>
        <w:rPr>
          <w:rFonts w:ascii="Arial" w:hAnsi="Arial" w:cs="Arial"/>
        </w:rPr>
      </w:pPr>
    </w:p>
    <w:p w:rsidR="00F955FC" w:rsidRPr="00FF2C1E" w:rsidRDefault="00F955FC" w:rsidP="00A61262">
      <w:pPr>
        <w:ind w:firstLine="708"/>
        <w:jc w:val="center"/>
        <w:rPr>
          <w:rFonts w:ascii="Arial" w:hAnsi="Arial" w:cs="Arial"/>
        </w:rPr>
      </w:pPr>
    </w:p>
    <w:p w:rsidR="00F955FC" w:rsidRPr="00FF2C1E" w:rsidRDefault="00F955FC" w:rsidP="00A61262">
      <w:pPr>
        <w:ind w:firstLine="708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582"/>
      </w:tblGrid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  <w:p w:rsidR="00F955FC" w:rsidRPr="00FF2C1E" w:rsidRDefault="00F955FC" w:rsidP="00F955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Alcuni calcoli in cifre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Totale Annuale</w:t>
            </w:r>
          </w:p>
        </w:tc>
      </w:tr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Costo Medio Dirigente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sz w:val="20"/>
                <w:szCs w:val="20"/>
                <w:lang w:eastAsia="it-IT"/>
              </w:rPr>
              <w:t>168.540,14 €</w:t>
            </w:r>
          </w:p>
        </w:tc>
      </w:tr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Risparmio possibile (costo * 6) 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sz w:val="20"/>
                <w:szCs w:val="20"/>
                <w:lang w:eastAsia="it-IT"/>
              </w:rPr>
              <w:t>1.011.240,84 €</w:t>
            </w:r>
          </w:p>
        </w:tc>
      </w:tr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Costo addizionale Posizione organizzativa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sz w:val="20"/>
                <w:szCs w:val="20"/>
                <w:lang w:eastAsia="it-IT"/>
              </w:rPr>
              <w:t>20.000 € (circa)</w:t>
            </w:r>
            <w:r w:rsidR="00B90C4D" w:rsidRPr="00FF2C1E">
              <w:rPr>
                <w:rFonts w:ascii="Arial" w:hAnsi="Arial" w:cs="Arial"/>
                <w:sz w:val="20"/>
                <w:szCs w:val="20"/>
                <w:lang w:eastAsia="it-IT"/>
              </w:rPr>
              <w:t>*</w:t>
            </w:r>
          </w:p>
        </w:tc>
      </w:tr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:rsidR="00F955FC" w:rsidRPr="00FF2C1E" w:rsidRDefault="00F955FC" w:rsidP="00F955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Risparmio possibile (costo *</w:t>
            </w:r>
            <w:r w:rsid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20</w:t>
            </w: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) 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F2C1E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400</w:t>
            </w:r>
            <w:r w:rsidR="00F955FC" w:rsidRPr="00FF2C1E">
              <w:rPr>
                <w:rFonts w:ascii="Arial" w:hAnsi="Arial" w:cs="Arial"/>
                <w:sz w:val="20"/>
                <w:szCs w:val="20"/>
                <w:lang w:eastAsia="it-IT"/>
              </w:rPr>
              <w:t>.000 €</w:t>
            </w:r>
          </w:p>
        </w:tc>
      </w:tr>
      <w:tr w:rsidR="00F955FC" w:rsidRPr="00FF2C1E" w:rsidTr="00F955FC">
        <w:trPr>
          <w:jc w:val="center"/>
        </w:trPr>
        <w:tc>
          <w:tcPr>
            <w:tcW w:w="4928" w:type="dxa"/>
            <w:vAlign w:val="center"/>
          </w:tcPr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:rsidR="00121D38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Totale risparmio</w:t>
            </w:r>
            <w:r w:rsidR="00121D38"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annuo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in base alla nostra proposta</w:t>
            </w:r>
          </w:p>
          <w:p w:rsidR="00F955FC" w:rsidRPr="00FF2C1E" w:rsidRDefault="00F955FC" w:rsidP="00D50F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82" w:type="dxa"/>
            <w:vAlign w:val="center"/>
          </w:tcPr>
          <w:p w:rsidR="00F955FC" w:rsidRPr="00FF2C1E" w:rsidRDefault="00F955FC" w:rsidP="00FF2C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F2C1E">
              <w:rPr>
                <w:rFonts w:ascii="Arial" w:hAnsi="Arial" w:cs="Arial"/>
                <w:sz w:val="20"/>
                <w:szCs w:val="20"/>
                <w:lang w:eastAsia="it-IT"/>
              </w:rPr>
              <w:t>1.</w:t>
            </w:r>
            <w:r w:rsidR="00FF2C1E">
              <w:rPr>
                <w:rFonts w:ascii="Arial" w:hAnsi="Arial" w:cs="Arial"/>
                <w:sz w:val="20"/>
                <w:szCs w:val="20"/>
                <w:lang w:eastAsia="it-IT"/>
              </w:rPr>
              <w:t>41</w:t>
            </w:r>
            <w:r w:rsidRPr="00FF2C1E">
              <w:rPr>
                <w:rFonts w:ascii="Arial" w:hAnsi="Arial" w:cs="Arial"/>
                <w:sz w:val="20"/>
                <w:szCs w:val="20"/>
                <w:lang w:eastAsia="it-IT"/>
              </w:rPr>
              <w:t>1.240.84 €</w:t>
            </w:r>
          </w:p>
        </w:tc>
      </w:tr>
    </w:tbl>
    <w:p w:rsidR="00D50FAB" w:rsidRPr="00FF2C1E" w:rsidRDefault="00D50FAB" w:rsidP="00A61262">
      <w:pPr>
        <w:ind w:firstLine="708"/>
        <w:jc w:val="center"/>
        <w:rPr>
          <w:rFonts w:ascii="Arial" w:hAnsi="Arial" w:cs="Arial"/>
        </w:rPr>
      </w:pPr>
    </w:p>
    <w:p w:rsidR="00D50FAB" w:rsidRDefault="00B90C4D" w:rsidP="00B90C4D">
      <w:pPr>
        <w:numPr>
          <w:ilvl w:val="0"/>
          <w:numId w:val="7"/>
        </w:numPr>
        <w:jc w:val="center"/>
        <w:rPr>
          <w:rFonts w:ascii="Arial" w:hAnsi="Arial" w:cs="Arial"/>
          <w:sz w:val="16"/>
          <w:szCs w:val="16"/>
        </w:rPr>
      </w:pPr>
      <w:r w:rsidRPr="00FF2C1E">
        <w:rPr>
          <w:rFonts w:ascii="Arial" w:hAnsi="Arial" w:cs="Arial"/>
          <w:sz w:val="16"/>
          <w:szCs w:val="16"/>
        </w:rPr>
        <w:t>Stima basata sul costo previsto in base al CCNL di categoria, comprensiva di ogni costo</w:t>
      </w:r>
    </w:p>
    <w:p w:rsidR="00FF2C1E" w:rsidRDefault="00FF2C1E" w:rsidP="00FF2C1E">
      <w:pPr>
        <w:jc w:val="center"/>
        <w:rPr>
          <w:rFonts w:ascii="Arial" w:hAnsi="Arial" w:cs="Arial"/>
          <w:sz w:val="16"/>
          <w:szCs w:val="16"/>
        </w:rPr>
      </w:pPr>
    </w:p>
    <w:p w:rsidR="00FF2C1E" w:rsidRDefault="00FF2C1E" w:rsidP="00FF2C1E">
      <w:pPr>
        <w:jc w:val="center"/>
        <w:rPr>
          <w:rFonts w:ascii="Arial" w:hAnsi="Arial" w:cs="Arial"/>
          <w:sz w:val="16"/>
          <w:szCs w:val="16"/>
        </w:rPr>
      </w:pPr>
    </w:p>
    <w:p w:rsidR="00FF2C1E" w:rsidRPr="00FF2C1E" w:rsidRDefault="00FF2C1E" w:rsidP="00FF2C1E">
      <w:pPr>
        <w:jc w:val="center"/>
        <w:rPr>
          <w:rFonts w:ascii="Arial" w:hAnsi="Arial" w:cs="Arial"/>
        </w:rPr>
      </w:pPr>
    </w:p>
    <w:sectPr w:rsidR="00FF2C1E" w:rsidRPr="00FF2C1E" w:rsidSect="006F083C">
      <w:headerReference w:type="default" r:id="rId14"/>
      <w:footerReference w:type="default" r:id="rId15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FA" w:rsidRDefault="008B58FA" w:rsidP="00B90C4D">
      <w:r>
        <w:separator/>
      </w:r>
    </w:p>
  </w:endnote>
  <w:endnote w:type="continuationSeparator" w:id="0">
    <w:p w:rsidR="008B58FA" w:rsidRDefault="008B58FA" w:rsidP="00B90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4D" w:rsidRDefault="00B90C4D">
    <w:pPr>
      <w:pStyle w:val="Pidipagina"/>
    </w:pPr>
    <w:r>
      <w:t xml:space="preserve">                         </w:t>
    </w:r>
  </w:p>
  <w:p w:rsidR="00FF2C1E" w:rsidRPr="00FF2C1E" w:rsidRDefault="00635C4B">
    <w:pPr>
      <w:pStyle w:val="Pidipagina"/>
      <w:rPr>
        <w:rFonts w:ascii="Arial" w:hAnsi="Arial" w:cs="Arial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47625</wp:posOffset>
          </wp:positionV>
          <wp:extent cx="885825" cy="723900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C4D">
      <w:t xml:space="preserve">                          </w:t>
    </w:r>
    <w:r w:rsidR="00FF2C1E">
      <w:tab/>
    </w:r>
    <w:r w:rsidR="00B90C4D" w:rsidRPr="00FF2C1E">
      <w:rPr>
        <w:rFonts w:ascii="Arial" w:hAnsi="Arial" w:cs="Arial"/>
        <w:sz w:val="28"/>
        <w:szCs w:val="28"/>
      </w:rPr>
      <w:t>Il Gruppo del PD in Provincia</w:t>
    </w:r>
  </w:p>
  <w:p w:rsidR="00FF2C1E" w:rsidRPr="00FF2C1E" w:rsidRDefault="00FF2C1E">
    <w:pPr>
      <w:pStyle w:val="Pidipagina"/>
      <w:rPr>
        <w:rFonts w:ascii="Arial" w:hAnsi="Arial" w:cs="Arial"/>
        <w:sz w:val="22"/>
        <w:szCs w:val="22"/>
      </w:rPr>
    </w:pPr>
    <w:r w:rsidRPr="00FF2C1E">
      <w:rPr>
        <w:rFonts w:ascii="Arial" w:hAnsi="Arial" w:cs="Arial"/>
        <w:sz w:val="22"/>
        <w:szCs w:val="22"/>
      </w:rPr>
      <w:tab/>
      <w:t>Riccardo Giordano, Fulvio Vassallo, Sergio Barbagallo,</w:t>
    </w:r>
  </w:p>
  <w:p w:rsidR="00FF2C1E" w:rsidRDefault="00FF2C1E">
    <w:pPr>
      <w:pStyle w:val="Pidipagina"/>
      <w:rPr>
        <w:rFonts w:ascii="Arial" w:hAnsi="Arial" w:cs="Arial"/>
        <w:sz w:val="22"/>
        <w:szCs w:val="22"/>
      </w:rPr>
    </w:pPr>
    <w:r w:rsidRPr="00FF2C1E">
      <w:rPr>
        <w:rFonts w:ascii="Arial" w:hAnsi="Arial" w:cs="Arial"/>
        <w:sz w:val="22"/>
        <w:szCs w:val="22"/>
      </w:rPr>
      <w:tab/>
      <w:t>Gianni Boeri, Vittorio Desiglioli e Alessandro Lanteri</w:t>
    </w:r>
  </w:p>
  <w:p w:rsidR="00B90C4D" w:rsidRPr="00B90C4D" w:rsidRDefault="00FF2C1E">
    <w:pPr>
      <w:pStyle w:val="Pidipagina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  <w:t xml:space="preserve"> </w:t>
    </w:r>
    <w:hyperlink r:id="rId2" w:history="1">
      <w:r w:rsidRPr="00F55CC4">
        <w:rPr>
          <w:rStyle w:val="Collegamentoipertestuale"/>
          <w:rFonts w:ascii="Arial" w:hAnsi="Arial" w:cs="Arial"/>
          <w:sz w:val="22"/>
          <w:szCs w:val="22"/>
        </w:rPr>
        <w:t>gruppo.pdim@gmail.com</w:t>
      </w:r>
    </w:hyperlink>
    <w:r>
      <w:rPr>
        <w:rFonts w:ascii="Arial" w:hAnsi="Arial" w:cs="Arial"/>
        <w:sz w:val="22"/>
        <w:szCs w:val="22"/>
      </w:rPr>
      <w:t xml:space="preserve"> </w:t>
    </w:r>
    <w:r w:rsidR="00B90C4D" w:rsidRPr="00B90C4D">
      <w:rPr>
        <w:rFonts w:ascii="Arial" w:hAnsi="Arial" w:cs="Arial"/>
      </w:rPr>
      <w:tab/>
    </w:r>
    <w:r w:rsidR="00B90C4D" w:rsidRPr="00B90C4D"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FA" w:rsidRDefault="008B58FA" w:rsidP="00B90C4D">
      <w:r>
        <w:separator/>
      </w:r>
    </w:p>
  </w:footnote>
  <w:footnote w:type="continuationSeparator" w:id="0">
    <w:p w:rsidR="008B58FA" w:rsidRDefault="008B58FA" w:rsidP="00B90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4D" w:rsidRPr="00FF2C1E" w:rsidRDefault="00B90C4D" w:rsidP="00B90C4D">
    <w:pPr>
      <w:pStyle w:val="Intestazione"/>
      <w:jc w:val="center"/>
      <w:rPr>
        <w:rFonts w:asciiTheme="minorHAnsi" w:hAnsiTheme="minorHAnsi" w:cstheme="minorHAnsi"/>
        <w:sz w:val="32"/>
        <w:szCs w:val="32"/>
      </w:rPr>
    </w:pPr>
    <w:r w:rsidRPr="00FF2C1E">
      <w:rPr>
        <w:rFonts w:asciiTheme="minorHAnsi" w:hAnsiTheme="minorHAnsi" w:cstheme="minorHAnsi"/>
        <w:sz w:val="32"/>
        <w:szCs w:val="32"/>
      </w:rPr>
      <w:t xml:space="preserve">Proposta di riorganizzazione della struttura </w:t>
    </w:r>
  </w:p>
  <w:p w:rsidR="00B90C4D" w:rsidRPr="00FF2C1E" w:rsidRDefault="00B90C4D" w:rsidP="00B90C4D">
    <w:pPr>
      <w:pStyle w:val="Intestazione"/>
      <w:jc w:val="center"/>
      <w:rPr>
        <w:rFonts w:asciiTheme="minorHAnsi" w:hAnsiTheme="minorHAnsi" w:cstheme="minorHAnsi"/>
        <w:sz w:val="32"/>
        <w:szCs w:val="32"/>
      </w:rPr>
    </w:pPr>
    <w:r w:rsidRPr="00FF2C1E">
      <w:rPr>
        <w:rFonts w:asciiTheme="minorHAnsi" w:hAnsiTheme="minorHAnsi" w:cstheme="minorHAnsi"/>
        <w:sz w:val="32"/>
        <w:szCs w:val="32"/>
      </w:rPr>
      <w:t>dell’Amministrazione Provinciale di Imperia</w:t>
    </w:r>
  </w:p>
  <w:p w:rsidR="00FF2C1E" w:rsidRDefault="00FF2C1E" w:rsidP="00B90C4D">
    <w:pPr>
      <w:pStyle w:val="Intestazione"/>
      <w:jc w:val="center"/>
      <w:rPr>
        <w:rFonts w:asciiTheme="minorHAnsi" w:hAnsiTheme="minorHAnsi" w:cstheme="minorHAnsi"/>
      </w:rPr>
    </w:pPr>
  </w:p>
  <w:p w:rsidR="00FF2C1E" w:rsidRPr="00B90C4D" w:rsidRDefault="00FF2C1E" w:rsidP="00B90C4D">
    <w:pPr>
      <w:pStyle w:val="Intestazione"/>
      <w:jc w:val="center"/>
      <w:rPr>
        <w:rFonts w:asciiTheme="minorHAnsi" w:hAnsiTheme="minorHAnsi" w:cstheme="minorHAnsi"/>
      </w:rPr>
    </w:pPr>
  </w:p>
  <w:p w:rsidR="00B90C4D" w:rsidRDefault="00B90C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AD3"/>
    <w:multiLevelType w:val="hybridMultilevel"/>
    <w:tmpl w:val="3026AF1E"/>
    <w:lvl w:ilvl="0" w:tplc="FBEE88B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B50AC0"/>
    <w:multiLevelType w:val="hybridMultilevel"/>
    <w:tmpl w:val="4E3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3307"/>
    <w:multiLevelType w:val="hybridMultilevel"/>
    <w:tmpl w:val="E6F2719C"/>
    <w:lvl w:ilvl="0" w:tplc="D13C9D74">
      <w:start w:val="1"/>
      <w:numFmt w:val="upperRoman"/>
      <w:lvlText w:val="%1."/>
      <w:lvlJc w:val="left"/>
      <w:pPr>
        <w:tabs>
          <w:tab w:val="num" w:pos="709"/>
        </w:tabs>
        <w:ind w:left="709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>
    <w:nsid w:val="40C57D9D"/>
    <w:multiLevelType w:val="hybridMultilevel"/>
    <w:tmpl w:val="C8865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D3A7B"/>
    <w:multiLevelType w:val="hybridMultilevel"/>
    <w:tmpl w:val="603A275C"/>
    <w:lvl w:ilvl="0" w:tplc="F014C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4245E3"/>
    <w:multiLevelType w:val="hybridMultilevel"/>
    <w:tmpl w:val="BCC6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20DEB"/>
    <w:multiLevelType w:val="hybridMultilevel"/>
    <w:tmpl w:val="46C2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7944"/>
    <w:rsid w:val="00077944"/>
    <w:rsid w:val="00121D38"/>
    <w:rsid w:val="00177586"/>
    <w:rsid w:val="00197C95"/>
    <w:rsid w:val="001B790D"/>
    <w:rsid w:val="0023145D"/>
    <w:rsid w:val="00282649"/>
    <w:rsid w:val="00347DAD"/>
    <w:rsid w:val="00395ABD"/>
    <w:rsid w:val="003E433F"/>
    <w:rsid w:val="00412001"/>
    <w:rsid w:val="005049ED"/>
    <w:rsid w:val="00546C92"/>
    <w:rsid w:val="00581FA1"/>
    <w:rsid w:val="005B3599"/>
    <w:rsid w:val="005F7894"/>
    <w:rsid w:val="006270BB"/>
    <w:rsid w:val="00635C4B"/>
    <w:rsid w:val="00670892"/>
    <w:rsid w:val="006874D2"/>
    <w:rsid w:val="00693A0C"/>
    <w:rsid w:val="006F083C"/>
    <w:rsid w:val="00734E41"/>
    <w:rsid w:val="007E347A"/>
    <w:rsid w:val="0080286F"/>
    <w:rsid w:val="008501E7"/>
    <w:rsid w:val="008638FE"/>
    <w:rsid w:val="008905BC"/>
    <w:rsid w:val="008A225B"/>
    <w:rsid w:val="008B58FA"/>
    <w:rsid w:val="00934160"/>
    <w:rsid w:val="009A10CB"/>
    <w:rsid w:val="00A61262"/>
    <w:rsid w:val="00A840D1"/>
    <w:rsid w:val="00AA6F74"/>
    <w:rsid w:val="00AD51DE"/>
    <w:rsid w:val="00B45711"/>
    <w:rsid w:val="00B54047"/>
    <w:rsid w:val="00B90C4D"/>
    <w:rsid w:val="00C35844"/>
    <w:rsid w:val="00C70D67"/>
    <w:rsid w:val="00C823C1"/>
    <w:rsid w:val="00CB727B"/>
    <w:rsid w:val="00D05DA0"/>
    <w:rsid w:val="00D50FAB"/>
    <w:rsid w:val="00D55709"/>
    <w:rsid w:val="00E613D2"/>
    <w:rsid w:val="00EB35DC"/>
    <w:rsid w:val="00EE493E"/>
    <w:rsid w:val="00F955FC"/>
    <w:rsid w:val="00FA620B"/>
    <w:rsid w:val="00FC0F09"/>
    <w:rsid w:val="00FD658F"/>
    <w:rsid w:val="00FF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">
    <w:name w:val="Default Paragraph Font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uiPriority w:val="34"/>
    <w:qFormat/>
    <w:rsid w:val="0067089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049ED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6F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0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C4D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90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0C4D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C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C4D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F2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uppo.pdim@gmail.com" TargetMode="External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tretto\Documents\Personali\provincia\confronto%20provinc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style val="1"/>
  <c:chart>
    <c:autoTitleDeleted val="1"/>
    <c:plotArea>
      <c:layout/>
      <c:barChart>
        <c:barDir val="col"/>
        <c:grouping val="clustered"/>
        <c:ser>
          <c:idx val="0"/>
          <c:order val="0"/>
          <c:cat>
            <c:strRef>
              <c:f>Foglio7!$B$25:$B$45</c:f>
              <c:strCache>
                <c:ptCount val="21"/>
                <c:pt idx="0">
                  <c:v>IM</c:v>
                </c:pt>
                <c:pt idx="1">
                  <c:v>MT</c:v>
                </c:pt>
                <c:pt idx="2">
                  <c:v>MS</c:v>
                </c:pt>
                <c:pt idx="3">
                  <c:v>BL</c:v>
                </c:pt>
                <c:pt idx="4">
                  <c:v>AP</c:v>
                </c:pt>
                <c:pt idx="5">
                  <c:v>AT</c:v>
                </c:pt>
                <c:pt idx="6">
                  <c:v>SP</c:v>
                </c:pt>
                <c:pt idx="7">
                  <c:v>LO</c:v>
                </c:pt>
                <c:pt idx="8">
                  <c:v>GR</c:v>
                </c:pt>
                <c:pt idx="9">
                  <c:v>CB</c:v>
                </c:pt>
                <c:pt idx="10">
                  <c:v>TR</c:v>
                </c:pt>
                <c:pt idx="11">
                  <c:v>TS</c:v>
                </c:pt>
                <c:pt idx="12">
                  <c:v>RO</c:v>
                </c:pt>
                <c:pt idx="13">
                  <c:v>PO</c:v>
                </c:pt>
                <c:pt idx="14">
                  <c:v>CL</c:v>
                </c:pt>
                <c:pt idx="15">
                  <c:v>SI</c:v>
                </c:pt>
                <c:pt idx="16">
                  <c:v>BN</c:v>
                </c:pt>
                <c:pt idx="17">
                  <c:v>SV</c:v>
                </c:pt>
                <c:pt idx="18">
                  <c:v>PC</c:v>
                </c:pt>
                <c:pt idx="19">
                  <c:v>PT</c:v>
                </c:pt>
                <c:pt idx="20">
                  <c:v>media</c:v>
                </c:pt>
              </c:strCache>
            </c:strRef>
          </c:cat>
          <c:val>
            <c:numRef>
              <c:f>Foglio7!$C$25:$C$45</c:f>
              <c:numCache>
                <c:formatCode>General</c:formatCode>
                <c:ptCount val="21"/>
                <c:pt idx="0">
                  <c:v>15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  <c:pt idx="4">
                  <c:v>14</c:v>
                </c:pt>
                <c:pt idx="5">
                  <c:v>8</c:v>
                </c:pt>
                <c:pt idx="6">
                  <c:v>6</c:v>
                </c:pt>
                <c:pt idx="7">
                  <c:v>6</c:v>
                </c:pt>
                <c:pt idx="8">
                  <c:v>11</c:v>
                </c:pt>
                <c:pt idx="9">
                  <c:v>8</c:v>
                </c:pt>
                <c:pt idx="10">
                  <c:v>6</c:v>
                </c:pt>
                <c:pt idx="11">
                  <c:v>8</c:v>
                </c:pt>
                <c:pt idx="12">
                  <c:v>7</c:v>
                </c:pt>
                <c:pt idx="13">
                  <c:v>7</c:v>
                </c:pt>
                <c:pt idx="14">
                  <c:v>10</c:v>
                </c:pt>
                <c:pt idx="15">
                  <c:v>18</c:v>
                </c:pt>
                <c:pt idx="16">
                  <c:v>10</c:v>
                </c:pt>
                <c:pt idx="17">
                  <c:v>5</c:v>
                </c:pt>
                <c:pt idx="18">
                  <c:v>22</c:v>
                </c:pt>
                <c:pt idx="19">
                  <c:v>15</c:v>
                </c:pt>
                <c:pt idx="20" formatCode="0">
                  <c:v>10</c:v>
                </c:pt>
              </c:numCache>
            </c:numRef>
          </c:val>
        </c:ser>
        <c:axId val="83208064"/>
        <c:axId val="83209600"/>
      </c:barChart>
      <c:catAx>
        <c:axId val="83208064"/>
        <c:scaling>
          <c:orientation val="minMax"/>
        </c:scaling>
        <c:axPos val="b"/>
        <c:majorTickMark val="none"/>
        <c:tickLblPos val="nextTo"/>
        <c:crossAx val="83209600"/>
        <c:crosses val="autoZero"/>
        <c:auto val="1"/>
        <c:lblAlgn val="ctr"/>
        <c:lblOffset val="100"/>
      </c:catAx>
      <c:valAx>
        <c:axId val="832096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20806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cat>
            <c:strRef>
              <c:f>Foglio7!$D$25:$D$45</c:f>
              <c:strCache>
                <c:ptCount val="21"/>
                <c:pt idx="0">
                  <c:v>IM</c:v>
                </c:pt>
                <c:pt idx="1">
                  <c:v>MT</c:v>
                </c:pt>
                <c:pt idx="2">
                  <c:v>MS</c:v>
                </c:pt>
                <c:pt idx="3">
                  <c:v>BL</c:v>
                </c:pt>
                <c:pt idx="4">
                  <c:v>AP</c:v>
                </c:pt>
                <c:pt idx="5">
                  <c:v>AT</c:v>
                </c:pt>
                <c:pt idx="6">
                  <c:v>SP</c:v>
                </c:pt>
                <c:pt idx="7">
                  <c:v>LO</c:v>
                </c:pt>
                <c:pt idx="8">
                  <c:v>GR</c:v>
                </c:pt>
                <c:pt idx="9">
                  <c:v>CB</c:v>
                </c:pt>
                <c:pt idx="10">
                  <c:v>TR</c:v>
                </c:pt>
                <c:pt idx="11">
                  <c:v>TS</c:v>
                </c:pt>
                <c:pt idx="12">
                  <c:v>RO</c:v>
                </c:pt>
                <c:pt idx="13">
                  <c:v>PO</c:v>
                </c:pt>
                <c:pt idx="14">
                  <c:v>CL</c:v>
                </c:pt>
                <c:pt idx="15">
                  <c:v>SI</c:v>
                </c:pt>
                <c:pt idx="16">
                  <c:v>BN</c:v>
                </c:pt>
                <c:pt idx="17">
                  <c:v>SV</c:v>
                </c:pt>
                <c:pt idx="18">
                  <c:v>PC</c:v>
                </c:pt>
                <c:pt idx="19">
                  <c:v>PT</c:v>
                </c:pt>
                <c:pt idx="20">
                  <c:v>media</c:v>
                </c:pt>
              </c:strCache>
            </c:strRef>
          </c:cat>
          <c:val>
            <c:numRef>
              <c:f>Foglio7!$E$25:$E$45</c:f>
              <c:numCache>
                <c:formatCode>General</c:formatCode>
                <c:ptCount val="21"/>
                <c:pt idx="0">
                  <c:v>14853.8</c:v>
                </c:pt>
                <c:pt idx="1">
                  <c:v>29099.428571428572</c:v>
                </c:pt>
                <c:pt idx="2">
                  <c:v>20369.7</c:v>
                </c:pt>
                <c:pt idx="3">
                  <c:v>30463.142857142859</c:v>
                </c:pt>
                <c:pt idx="4">
                  <c:v>15280.857142857143</c:v>
                </c:pt>
                <c:pt idx="5">
                  <c:v>27733.875</c:v>
                </c:pt>
                <c:pt idx="6">
                  <c:v>37226.16666666665</c:v>
                </c:pt>
                <c:pt idx="7">
                  <c:v>38017</c:v>
                </c:pt>
                <c:pt idx="8">
                  <c:v>20755.363636363636</c:v>
                </c:pt>
                <c:pt idx="9">
                  <c:v>28866</c:v>
                </c:pt>
                <c:pt idx="10">
                  <c:v>39081.833333333336</c:v>
                </c:pt>
                <c:pt idx="11">
                  <c:v>29567.5</c:v>
                </c:pt>
                <c:pt idx="12">
                  <c:v>35456.428571428602</c:v>
                </c:pt>
                <c:pt idx="13">
                  <c:v>35772</c:v>
                </c:pt>
                <c:pt idx="14">
                  <c:v>27124.2</c:v>
                </c:pt>
                <c:pt idx="15">
                  <c:v>15153.111111111115</c:v>
                </c:pt>
                <c:pt idx="16">
                  <c:v>28753.9</c:v>
                </c:pt>
                <c:pt idx="17">
                  <c:v>57513.2</c:v>
                </c:pt>
                <c:pt idx="18">
                  <c:v>13191.590909090906</c:v>
                </c:pt>
                <c:pt idx="19">
                  <c:v>19548.933333333327</c:v>
                </c:pt>
                <c:pt idx="20">
                  <c:v>24310.614999999991</c:v>
                </c:pt>
              </c:numCache>
            </c:numRef>
          </c:val>
        </c:ser>
        <c:axId val="83220736"/>
        <c:axId val="93048832"/>
      </c:barChart>
      <c:catAx>
        <c:axId val="83220736"/>
        <c:scaling>
          <c:orientation val="minMax"/>
        </c:scaling>
        <c:axPos val="b"/>
        <c:tickLblPos val="nextTo"/>
        <c:crossAx val="93048832"/>
        <c:crosses val="autoZero"/>
        <c:auto val="1"/>
        <c:lblAlgn val="ctr"/>
        <c:lblOffset val="100"/>
      </c:catAx>
      <c:valAx>
        <c:axId val="93048832"/>
        <c:scaling>
          <c:orientation val="minMax"/>
        </c:scaling>
        <c:axPos val="l"/>
        <c:majorGridlines/>
        <c:numFmt formatCode="General" sourceLinked="1"/>
        <c:tickLblPos val="nextTo"/>
        <c:crossAx val="8322073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cat>
            <c:strRef>
              <c:f>Foglio7!$H$25:$H$45</c:f>
              <c:strCache>
                <c:ptCount val="21"/>
                <c:pt idx="0">
                  <c:v>IM</c:v>
                </c:pt>
                <c:pt idx="1">
                  <c:v>MT</c:v>
                </c:pt>
                <c:pt idx="2">
                  <c:v>MS</c:v>
                </c:pt>
                <c:pt idx="3">
                  <c:v>BL</c:v>
                </c:pt>
                <c:pt idx="4">
                  <c:v>AP</c:v>
                </c:pt>
                <c:pt idx="5">
                  <c:v>AT</c:v>
                </c:pt>
                <c:pt idx="6">
                  <c:v>SP</c:v>
                </c:pt>
                <c:pt idx="7">
                  <c:v>LO</c:v>
                </c:pt>
                <c:pt idx="8">
                  <c:v>GR</c:v>
                </c:pt>
                <c:pt idx="9">
                  <c:v>CB</c:v>
                </c:pt>
                <c:pt idx="10">
                  <c:v>TR</c:v>
                </c:pt>
                <c:pt idx="11">
                  <c:v>TS</c:v>
                </c:pt>
                <c:pt idx="12">
                  <c:v>RO</c:v>
                </c:pt>
                <c:pt idx="13">
                  <c:v>PO</c:v>
                </c:pt>
                <c:pt idx="14">
                  <c:v>CL</c:v>
                </c:pt>
                <c:pt idx="15">
                  <c:v>SI</c:v>
                </c:pt>
                <c:pt idx="16">
                  <c:v>BN</c:v>
                </c:pt>
                <c:pt idx="17">
                  <c:v>SV</c:v>
                </c:pt>
                <c:pt idx="18">
                  <c:v>PC</c:v>
                </c:pt>
                <c:pt idx="19">
                  <c:v>PT</c:v>
                </c:pt>
                <c:pt idx="20">
                  <c:v>media</c:v>
                </c:pt>
              </c:strCache>
            </c:strRef>
          </c:cat>
          <c:val>
            <c:numRef>
              <c:f>Foglio7!$I$25:$I$45</c:f>
              <c:numCache>
                <c:formatCode>General</c:formatCode>
                <c:ptCount val="21"/>
                <c:pt idx="0">
                  <c:v>77.066666666666663</c:v>
                </c:pt>
                <c:pt idx="1">
                  <c:v>492.42857142857122</c:v>
                </c:pt>
                <c:pt idx="2">
                  <c:v>115.7</c:v>
                </c:pt>
                <c:pt idx="3">
                  <c:v>525.14285714285711</c:v>
                </c:pt>
                <c:pt idx="4">
                  <c:v>262.57142857142856</c:v>
                </c:pt>
                <c:pt idx="5">
                  <c:v>189.375</c:v>
                </c:pt>
                <c:pt idx="6">
                  <c:v>146.8333333333334</c:v>
                </c:pt>
                <c:pt idx="7">
                  <c:v>130.3333333333334</c:v>
                </c:pt>
                <c:pt idx="8">
                  <c:v>409.1818181818183</c:v>
                </c:pt>
                <c:pt idx="9">
                  <c:v>363.75</c:v>
                </c:pt>
                <c:pt idx="10">
                  <c:v>353.66666666666686</c:v>
                </c:pt>
                <c:pt idx="11">
                  <c:v>26.5</c:v>
                </c:pt>
                <c:pt idx="12">
                  <c:v>255.71428571428564</c:v>
                </c:pt>
                <c:pt idx="13">
                  <c:v>52.142857142857153</c:v>
                </c:pt>
                <c:pt idx="14">
                  <c:v>212.4</c:v>
                </c:pt>
                <c:pt idx="15">
                  <c:v>212.38888888888894</c:v>
                </c:pt>
                <c:pt idx="16">
                  <c:v>207.1</c:v>
                </c:pt>
                <c:pt idx="17">
                  <c:v>309</c:v>
                </c:pt>
                <c:pt idx="18">
                  <c:v>117.72727272727273</c:v>
                </c:pt>
                <c:pt idx="19">
                  <c:v>64.3333333333333</c:v>
                </c:pt>
                <c:pt idx="20">
                  <c:v>206.54000000000002</c:v>
                </c:pt>
              </c:numCache>
            </c:numRef>
          </c:val>
        </c:ser>
        <c:axId val="93325952"/>
        <c:axId val="93356416"/>
      </c:barChart>
      <c:catAx>
        <c:axId val="93325952"/>
        <c:scaling>
          <c:orientation val="minMax"/>
        </c:scaling>
        <c:axPos val="b"/>
        <c:tickLblPos val="nextTo"/>
        <c:crossAx val="93356416"/>
        <c:crosses val="autoZero"/>
        <c:auto val="1"/>
        <c:lblAlgn val="ctr"/>
        <c:lblOffset val="100"/>
      </c:catAx>
      <c:valAx>
        <c:axId val="93356416"/>
        <c:scaling>
          <c:orientation val="minMax"/>
        </c:scaling>
        <c:axPos val="l"/>
        <c:majorGridlines/>
        <c:numFmt formatCode="General" sourceLinked="1"/>
        <c:tickLblPos val="nextTo"/>
        <c:crossAx val="9332595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cat>
            <c:strRef>
              <c:f>Foglio7!$B$48:$B$66</c:f>
              <c:strCache>
                <c:ptCount val="19"/>
                <c:pt idx="0">
                  <c:v>IM</c:v>
                </c:pt>
                <c:pt idx="1">
                  <c:v>MS</c:v>
                </c:pt>
                <c:pt idx="2">
                  <c:v>BL</c:v>
                </c:pt>
                <c:pt idx="3">
                  <c:v>AT</c:v>
                </c:pt>
                <c:pt idx="4">
                  <c:v>SP</c:v>
                </c:pt>
                <c:pt idx="5">
                  <c:v>LO</c:v>
                </c:pt>
                <c:pt idx="6">
                  <c:v>GR</c:v>
                </c:pt>
                <c:pt idx="7">
                  <c:v>CB</c:v>
                </c:pt>
                <c:pt idx="8">
                  <c:v>TR</c:v>
                </c:pt>
                <c:pt idx="9">
                  <c:v>TS</c:v>
                </c:pt>
                <c:pt idx="10">
                  <c:v>RO</c:v>
                </c:pt>
                <c:pt idx="11">
                  <c:v>PO</c:v>
                </c:pt>
                <c:pt idx="12">
                  <c:v>CL</c:v>
                </c:pt>
                <c:pt idx="13">
                  <c:v>SI</c:v>
                </c:pt>
                <c:pt idx="14">
                  <c:v>BN</c:v>
                </c:pt>
                <c:pt idx="15">
                  <c:v>SV</c:v>
                </c:pt>
                <c:pt idx="16">
                  <c:v>PC</c:v>
                </c:pt>
                <c:pt idx="17">
                  <c:v>PT</c:v>
                </c:pt>
                <c:pt idx="18">
                  <c:v>media</c:v>
                </c:pt>
              </c:strCache>
            </c:strRef>
          </c:cat>
          <c:val>
            <c:numRef>
              <c:f>Foglio7!$C$48:$C$66</c:f>
              <c:numCache>
                <c:formatCode>General</c:formatCode>
                <c:ptCount val="19"/>
                <c:pt idx="0">
                  <c:v>40</c:v>
                </c:pt>
                <c:pt idx="1">
                  <c:v>15</c:v>
                </c:pt>
                <c:pt idx="2">
                  <c:v>11</c:v>
                </c:pt>
                <c:pt idx="3">
                  <c:v>26</c:v>
                </c:pt>
                <c:pt idx="4">
                  <c:v>18</c:v>
                </c:pt>
                <c:pt idx="5">
                  <c:v>17</c:v>
                </c:pt>
                <c:pt idx="6">
                  <c:v>18</c:v>
                </c:pt>
                <c:pt idx="7">
                  <c:v>7</c:v>
                </c:pt>
                <c:pt idx="8">
                  <c:v>32</c:v>
                </c:pt>
                <c:pt idx="9">
                  <c:v>25</c:v>
                </c:pt>
                <c:pt idx="10">
                  <c:v>23</c:v>
                </c:pt>
                <c:pt idx="11">
                  <c:v>8</c:v>
                </c:pt>
                <c:pt idx="12">
                  <c:v>15</c:v>
                </c:pt>
                <c:pt idx="13">
                  <c:v>35</c:v>
                </c:pt>
                <c:pt idx="14">
                  <c:v>39</c:v>
                </c:pt>
                <c:pt idx="15">
                  <c:v>22</c:v>
                </c:pt>
                <c:pt idx="16">
                  <c:v>17</c:v>
                </c:pt>
                <c:pt idx="17">
                  <c:v>24</c:v>
                </c:pt>
                <c:pt idx="18" formatCode="0">
                  <c:v>19.600000000000001</c:v>
                </c:pt>
              </c:numCache>
            </c:numRef>
          </c:val>
        </c:ser>
        <c:axId val="93362432"/>
        <c:axId val="93376512"/>
      </c:barChart>
      <c:catAx>
        <c:axId val="93362432"/>
        <c:scaling>
          <c:orientation val="minMax"/>
        </c:scaling>
        <c:axPos val="b"/>
        <c:tickLblPos val="nextTo"/>
        <c:crossAx val="93376512"/>
        <c:crosses val="autoZero"/>
        <c:auto val="1"/>
        <c:lblAlgn val="ctr"/>
        <c:lblOffset val="100"/>
      </c:catAx>
      <c:valAx>
        <c:axId val="93376512"/>
        <c:scaling>
          <c:orientation val="minMax"/>
        </c:scaling>
        <c:axPos val="l"/>
        <c:majorGridlines/>
        <c:numFmt formatCode="General" sourceLinked="1"/>
        <c:tickLblPos val="nextTo"/>
        <c:crossAx val="9336243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cat>
            <c:strRef>
              <c:f>Foglio7!$F$48:$F$66</c:f>
              <c:strCache>
                <c:ptCount val="19"/>
                <c:pt idx="0">
                  <c:v>IM</c:v>
                </c:pt>
                <c:pt idx="1">
                  <c:v>MS</c:v>
                </c:pt>
                <c:pt idx="2">
                  <c:v>BL</c:v>
                </c:pt>
                <c:pt idx="3">
                  <c:v>AT</c:v>
                </c:pt>
                <c:pt idx="4">
                  <c:v>SP</c:v>
                </c:pt>
                <c:pt idx="5">
                  <c:v>LO</c:v>
                </c:pt>
                <c:pt idx="6">
                  <c:v>GR</c:v>
                </c:pt>
                <c:pt idx="7">
                  <c:v>CB</c:v>
                </c:pt>
                <c:pt idx="8">
                  <c:v>TR</c:v>
                </c:pt>
                <c:pt idx="9">
                  <c:v>TS</c:v>
                </c:pt>
                <c:pt idx="10">
                  <c:v>RO</c:v>
                </c:pt>
                <c:pt idx="11">
                  <c:v>PO</c:v>
                </c:pt>
                <c:pt idx="12">
                  <c:v>CL</c:v>
                </c:pt>
                <c:pt idx="13">
                  <c:v>SI</c:v>
                </c:pt>
                <c:pt idx="14">
                  <c:v>BN</c:v>
                </c:pt>
                <c:pt idx="15">
                  <c:v>SV</c:v>
                </c:pt>
                <c:pt idx="16">
                  <c:v>PC</c:v>
                </c:pt>
                <c:pt idx="17">
                  <c:v>PT</c:v>
                </c:pt>
                <c:pt idx="18">
                  <c:v>media</c:v>
                </c:pt>
              </c:strCache>
            </c:strRef>
          </c:cat>
          <c:val>
            <c:numRef>
              <c:f>Foglio7!$G$48:$G$66</c:f>
              <c:numCache>
                <c:formatCode>General</c:formatCode>
                <c:ptCount val="19"/>
                <c:pt idx="0">
                  <c:v>5570.1750000000002</c:v>
                </c:pt>
                <c:pt idx="1">
                  <c:v>13579.8</c:v>
                </c:pt>
                <c:pt idx="2">
                  <c:v>19385.636363636353</c:v>
                </c:pt>
                <c:pt idx="3">
                  <c:v>8533.5</c:v>
                </c:pt>
                <c:pt idx="4">
                  <c:v>12408.722222222228</c:v>
                </c:pt>
                <c:pt idx="5">
                  <c:v>13417.764705882357</c:v>
                </c:pt>
                <c:pt idx="6">
                  <c:v>12683.83333333333</c:v>
                </c:pt>
                <c:pt idx="7">
                  <c:v>32989.714285714275</c:v>
                </c:pt>
                <c:pt idx="8">
                  <c:v>7327.8437499999991</c:v>
                </c:pt>
                <c:pt idx="9">
                  <c:v>9461.6</c:v>
                </c:pt>
                <c:pt idx="10">
                  <c:v>10791.08695652174</c:v>
                </c:pt>
                <c:pt idx="11">
                  <c:v>31300.5</c:v>
                </c:pt>
                <c:pt idx="12">
                  <c:v>18082.8</c:v>
                </c:pt>
                <c:pt idx="13">
                  <c:v>7793.0285714285728</c:v>
                </c:pt>
                <c:pt idx="14">
                  <c:v>7372.7948717948721</c:v>
                </c:pt>
                <c:pt idx="15">
                  <c:v>13071.181818181818</c:v>
                </c:pt>
                <c:pt idx="16">
                  <c:v>17071.470588235294</c:v>
                </c:pt>
                <c:pt idx="17">
                  <c:v>12218.08333333333</c:v>
                </c:pt>
                <c:pt idx="18">
                  <c:v>12403.374999999993</c:v>
                </c:pt>
              </c:numCache>
            </c:numRef>
          </c:val>
        </c:ser>
        <c:axId val="93383296"/>
        <c:axId val="107487616"/>
      </c:barChart>
      <c:catAx>
        <c:axId val="93383296"/>
        <c:scaling>
          <c:orientation val="minMax"/>
        </c:scaling>
        <c:axPos val="b"/>
        <c:tickLblPos val="nextTo"/>
        <c:crossAx val="107487616"/>
        <c:crosses val="autoZero"/>
        <c:auto val="1"/>
        <c:lblAlgn val="ctr"/>
        <c:lblOffset val="100"/>
      </c:catAx>
      <c:valAx>
        <c:axId val="107487616"/>
        <c:scaling>
          <c:orientation val="minMax"/>
        </c:scaling>
        <c:axPos val="l"/>
        <c:majorGridlines/>
        <c:numFmt formatCode="General" sourceLinked="1"/>
        <c:tickLblPos val="nextTo"/>
        <c:crossAx val="9338329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cat>
            <c:strRef>
              <c:f>Foglio7!$D$48:$D$66</c:f>
              <c:strCache>
                <c:ptCount val="19"/>
                <c:pt idx="0">
                  <c:v>IM</c:v>
                </c:pt>
                <c:pt idx="1">
                  <c:v>MS</c:v>
                </c:pt>
                <c:pt idx="2">
                  <c:v>BL</c:v>
                </c:pt>
                <c:pt idx="3">
                  <c:v>AT</c:v>
                </c:pt>
                <c:pt idx="4">
                  <c:v>SP</c:v>
                </c:pt>
                <c:pt idx="5">
                  <c:v>LO</c:v>
                </c:pt>
                <c:pt idx="6">
                  <c:v>GR</c:v>
                </c:pt>
                <c:pt idx="7">
                  <c:v>CB</c:v>
                </c:pt>
                <c:pt idx="8">
                  <c:v>TR</c:v>
                </c:pt>
                <c:pt idx="9">
                  <c:v>TS</c:v>
                </c:pt>
                <c:pt idx="10">
                  <c:v>RO</c:v>
                </c:pt>
                <c:pt idx="11">
                  <c:v>PO</c:v>
                </c:pt>
                <c:pt idx="12">
                  <c:v>CL</c:v>
                </c:pt>
                <c:pt idx="13">
                  <c:v>SI</c:v>
                </c:pt>
                <c:pt idx="14">
                  <c:v>BN</c:v>
                </c:pt>
                <c:pt idx="15">
                  <c:v>SV</c:v>
                </c:pt>
                <c:pt idx="16">
                  <c:v>PC</c:v>
                </c:pt>
                <c:pt idx="17">
                  <c:v>PT</c:v>
                </c:pt>
                <c:pt idx="18">
                  <c:v>media</c:v>
                </c:pt>
              </c:strCache>
            </c:strRef>
          </c:cat>
          <c:val>
            <c:numRef>
              <c:f>Foglio7!$E$48:$E$66</c:f>
              <c:numCache>
                <c:formatCode>General</c:formatCode>
                <c:ptCount val="19"/>
                <c:pt idx="0">
                  <c:v>28.9</c:v>
                </c:pt>
                <c:pt idx="1">
                  <c:v>77.133333333333297</c:v>
                </c:pt>
                <c:pt idx="2">
                  <c:v>334.1818181818183</c:v>
                </c:pt>
                <c:pt idx="3">
                  <c:v>58.269230769230766</c:v>
                </c:pt>
                <c:pt idx="4">
                  <c:v>48.944444444444414</c:v>
                </c:pt>
                <c:pt idx="5">
                  <c:v>46</c:v>
                </c:pt>
                <c:pt idx="6">
                  <c:v>250.05555555555549</c:v>
                </c:pt>
                <c:pt idx="7">
                  <c:v>415.71428571428567</c:v>
                </c:pt>
                <c:pt idx="8">
                  <c:v>66.3125</c:v>
                </c:pt>
                <c:pt idx="9">
                  <c:v>8.48</c:v>
                </c:pt>
                <c:pt idx="10">
                  <c:v>77.82608695652165</c:v>
                </c:pt>
                <c:pt idx="11">
                  <c:v>45.625000000000014</c:v>
                </c:pt>
                <c:pt idx="12">
                  <c:v>141.6</c:v>
                </c:pt>
                <c:pt idx="13">
                  <c:v>109.2285714285714</c:v>
                </c:pt>
                <c:pt idx="14">
                  <c:v>53.102564102564102</c:v>
                </c:pt>
                <c:pt idx="15">
                  <c:v>70.227272727272734</c:v>
                </c:pt>
                <c:pt idx="16">
                  <c:v>152.35294117647067</c:v>
                </c:pt>
                <c:pt idx="17">
                  <c:v>40.20833333333335</c:v>
                </c:pt>
                <c:pt idx="18">
                  <c:v>105.37755102040815</c:v>
                </c:pt>
              </c:numCache>
            </c:numRef>
          </c:val>
        </c:ser>
        <c:axId val="107494400"/>
        <c:axId val="107500288"/>
      </c:barChart>
      <c:catAx>
        <c:axId val="107494400"/>
        <c:scaling>
          <c:orientation val="minMax"/>
        </c:scaling>
        <c:axPos val="b"/>
        <c:tickLblPos val="nextTo"/>
        <c:crossAx val="107500288"/>
        <c:crosses val="autoZero"/>
        <c:auto val="1"/>
        <c:lblAlgn val="ctr"/>
        <c:lblOffset val="100"/>
      </c:catAx>
      <c:valAx>
        <c:axId val="107500288"/>
        <c:scaling>
          <c:orientation val="minMax"/>
        </c:scaling>
        <c:axPos val="l"/>
        <c:majorGridlines/>
        <c:numFmt formatCode="General" sourceLinked="1"/>
        <c:tickLblPos val="nextTo"/>
        <c:crossAx val="10749440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distretto</cp:lastModifiedBy>
  <cp:revision>2</cp:revision>
  <cp:lastPrinted>2011-10-11T16:38:00Z</cp:lastPrinted>
  <dcterms:created xsi:type="dcterms:W3CDTF">2012-01-20T09:07:00Z</dcterms:created>
  <dcterms:modified xsi:type="dcterms:W3CDTF">2012-01-20T09:07:00Z</dcterms:modified>
</cp:coreProperties>
</file>