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69" w:rsidRPr="00372454" w:rsidRDefault="007D6669" w:rsidP="00372454">
      <w:pPr>
        <w:autoSpaceDE w:val="0"/>
        <w:rPr>
          <w:rFonts w:ascii="Arial" w:eastAsia="Times New Roman" w:hAnsi="Arial" w:cs="Arial"/>
          <w:szCs w:val="22"/>
          <w:lang w:val="it-IT"/>
        </w:rPr>
      </w:pPr>
      <w:r>
        <w:rPr>
          <w:rFonts w:ascii="Arial" w:eastAsia="Times New Roman" w:hAnsi="Arial" w:cs="Arial"/>
          <w:szCs w:val="22"/>
          <w:lang w:val="it-IT"/>
        </w:rPr>
        <w:t xml:space="preserve">A: Giacomo Pallanca, </w:t>
      </w:r>
      <w:r w:rsidRPr="00372454">
        <w:rPr>
          <w:rFonts w:ascii="Arial" w:eastAsia="Times New Roman" w:hAnsi="Arial" w:cs="Arial"/>
          <w:szCs w:val="22"/>
          <w:lang w:val="it-IT"/>
        </w:rPr>
        <w:t>Sindaco della Città di Bordighera</w:t>
      </w:r>
    </w:p>
    <w:p w:rsidR="007D6669" w:rsidRPr="00372454" w:rsidRDefault="007D6669" w:rsidP="00372454">
      <w:pPr>
        <w:autoSpaceDE w:val="0"/>
        <w:rPr>
          <w:rFonts w:ascii="Arial" w:eastAsia="Times New Roman" w:hAnsi="Arial" w:cs="Arial"/>
          <w:szCs w:val="22"/>
          <w:lang w:val="it-IT"/>
        </w:rPr>
      </w:pPr>
    </w:p>
    <w:p w:rsidR="007D6669" w:rsidRPr="00372454" w:rsidRDefault="007D6669" w:rsidP="00372454">
      <w:pPr>
        <w:autoSpaceDE w:val="0"/>
        <w:rPr>
          <w:rFonts w:ascii="Arial" w:eastAsia="Times New Roman" w:hAnsi="Arial" w:cs="Arial"/>
          <w:szCs w:val="22"/>
          <w:lang w:val="it-IT"/>
        </w:rPr>
      </w:pPr>
      <w:r w:rsidRPr="00372454">
        <w:rPr>
          <w:rFonts w:ascii="Arial" w:eastAsia="Times New Roman" w:hAnsi="Arial" w:cs="Arial"/>
          <w:szCs w:val="22"/>
          <w:lang w:val="it-IT"/>
        </w:rPr>
        <w:t xml:space="preserve">DA: </w:t>
      </w:r>
      <w:r>
        <w:rPr>
          <w:rFonts w:ascii="Arial" w:eastAsia="Times New Roman" w:hAnsi="Arial" w:cs="Arial"/>
          <w:szCs w:val="22"/>
          <w:lang w:val="it-IT"/>
        </w:rPr>
        <w:t>Mara Lorenzi e Luca de Vincenzi, del</w:t>
      </w:r>
      <w:r w:rsidRPr="00372454">
        <w:rPr>
          <w:rFonts w:ascii="Arial" w:eastAsia="Times New Roman" w:hAnsi="Arial" w:cs="Arial"/>
          <w:szCs w:val="22"/>
          <w:lang w:val="it-IT"/>
        </w:rPr>
        <w:t xml:space="preserve"> Gruppo Consiliare “Bordighera in Comune”</w:t>
      </w:r>
    </w:p>
    <w:p w:rsidR="007D6669" w:rsidRPr="00372454" w:rsidRDefault="007D6669" w:rsidP="00372454">
      <w:pPr>
        <w:rPr>
          <w:rFonts w:ascii="Arial" w:hAnsi="Arial" w:cs="Arial"/>
          <w:szCs w:val="22"/>
        </w:rPr>
      </w:pPr>
    </w:p>
    <w:p w:rsidR="007D6669" w:rsidRDefault="007D6669" w:rsidP="00372454">
      <w:pPr>
        <w:rPr>
          <w:rFonts w:ascii="Arial" w:hAnsi="Arial" w:cs="Arial"/>
          <w:szCs w:val="22"/>
        </w:rPr>
      </w:pPr>
      <w:r w:rsidRPr="00372454">
        <w:rPr>
          <w:rFonts w:ascii="Arial" w:hAnsi="Arial" w:cs="Arial"/>
          <w:szCs w:val="22"/>
        </w:rPr>
        <w:t>DA</w:t>
      </w:r>
      <w:r>
        <w:rPr>
          <w:rFonts w:ascii="Arial" w:hAnsi="Arial" w:cs="Arial"/>
          <w:szCs w:val="22"/>
        </w:rPr>
        <w:t>TA: 7</w:t>
      </w:r>
      <w:r w:rsidRPr="009C70AA">
        <w:rPr>
          <w:rFonts w:ascii="Arial" w:hAnsi="Arial" w:cs="Arial"/>
          <w:szCs w:val="22"/>
        </w:rPr>
        <w:t xml:space="preserve"> Ottobre 2016</w:t>
      </w:r>
      <w:r>
        <w:rPr>
          <w:rFonts w:ascii="Arial" w:hAnsi="Arial" w:cs="Arial"/>
          <w:szCs w:val="22"/>
        </w:rPr>
        <w:t xml:space="preserve"> </w:t>
      </w:r>
    </w:p>
    <w:p w:rsidR="007D6669" w:rsidRDefault="007D6669" w:rsidP="00372454">
      <w:pPr>
        <w:rPr>
          <w:rFonts w:ascii="Arial" w:hAnsi="Arial" w:cs="Arial"/>
          <w:szCs w:val="22"/>
        </w:rPr>
      </w:pPr>
    </w:p>
    <w:p w:rsidR="007D6669" w:rsidRDefault="007D6669" w:rsidP="00214592">
      <w:pPr>
        <w:jc w:val="center"/>
        <w:rPr>
          <w:rFonts w:ascii="Arial" w:hAnsi="Arial" w:cs="Arial"/>
          <w:b/>
          <w:szCs w:val="22"/>
        </w:rPr>
      </w:pPr>
      <w:r w:rsidRPr="004271A3">
        <w:rPr>
          <w:rFonts w:ascii="Arial" w:hAnsi="Arial" w:cs="Arial"/>
          <w:b/>
          <w:szCs w:val="22"/>
        </w:rPr>
        <w:t>MOZIONE</w:t>
      </w:r>
    </w:p>
    <w:p w:rsidR="007D6669" w:rsidRPr="004271A3" w:rsidRDefault="007D6669" w:rsidP="00AA2F21">
      <w:pPr>
        <w:rPr>
          <w:rFonts w:ascii="Arial" w:hAnsi="Arial" w:cs="Arial"/>
          <w:b/>
          <w:szCs w:val="22"/>
        </w:rPr>
      </w:pPr>
    </w:p>
    <w:p w:rsidR="007D6669" w:rsidRDefault="007D6669" w:rsidP="00AA2F21">
      <w:pPr>
        <w:rPr>
          <w:rFonts w:ascii="Arial" w:hAnsi="Arial" w:cs="Arial"/>
          <w:szCs w:val="22"/>
        </w:rPr>
      </w:pPr>
    </w:p>
    <w:p w:rsidR="007D6669" w:rsidRPr="00D85ED8" w:rsidRDefault="007D6669" w:rsidP="004271A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che </w:t>
      </w:r>
      <w:r>
        <w:rPr>
          <w:rFonts w:ascii="Arial" w:hAnsi="Arial" w:cs="Arial"/>
          <w:b/>
          <w:szCs w:val="22"/>
        </w:rPr>
        <w:t>venga offerta ai profughi un’</w:t>
      </w:r>
      <w:r w:rsidRPr="007A33A3">
        <w:rPr>
          <w:rFonts w:ascii="Arial" w:hAnsi="Arial" w:cs="Arial"/>
          <w:b/>
          <w:szCs w:val="22"/>
        </w:rPr>
        <w:t>opportunita’ di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attivazione sociale nel prendersi cura del p</w:t>
      </w:r>
      <w:bookmarkStart w:id="0" w:name="_GoBack"/>
      <w:bookmarkEnd w:id="0"/>
      <w:r>
        <w:rPr>
          <w:rFonts w:ascii="Arial" w:hAnsi="Arial" w:cs="Arial"/>
          <w:b/>
          <w:szCs w:val="22"/>
        </w:rPr>
        <w:t>arco i</w:t>
      </w:r>
      <w:r w:rsidRPr="00AA5C4B">
        <w:rPr>
          <w:rFonts w:ascii="Arial" w:hAnsi="Arial" w:cs="Arial"/>
          <w:b/>
          <w:szCs w:val="22"/>
        </w:rPr>
        <w:t>ncolto della Villa della Regina Margherita</w:t>
      </w:r>
    </w:p>
    <w:p w:rsidR="007D6669" w:rsidRDefault="007D6669" w:rsidP="00C37B36">
      <w:pPr>
        <w:rPr>
          <w:rFonts w:ascii="Arial" w:eastAsia="Times New Roman" w:hAnsi="Arial" w:cs="Arial"/>
          <w:szCs w:val="22"/>
          <w:lang w:val="it-IT"/>
        </w:rPr>
      </w:pPr>
      <w:r>
        <w:rPr>
          <w:rFonts w:ascii="Arial" w:hAnsi="Arial" w:cs="Arial"/>
          <w:szCs w:val="22"/>
        </w:rPr>
        <w:t xml:space="preserve"> </w:t>
      </w:r>
    </w:p>
    <w:p w:rsidR="007D6669" w:rsidRDefault="007D6669" w:rsidP="00AA5C4B">
      <w:pPr>
        <w:rPr>
          <w:rFonts w:ascii="Arial" w:eastAsia="Times New Roman" w:hAnsi="Arial" w:cs="Arial"/>
          <w:b/>
          <w:szCs w:val="22"/>
          <w:lang w:val="it-IT"/>
        </w:rPr>
      </w:pPr>
    </w:p>
    <w:p w:rsidR="007D6669" w:rsidRDefault="007D6669" w:rsidP="00AA5C4B">
      <w:pPr>
        <w:rPr>
          <w:rFonts w:ascii="Arial" w:hAnsi="Arial" w:cs="Corbel"/>
          <w:b/>
          <w:sz w:val="28"/>
          <w:szCs w:val="28"/>
          <w:lang w:val="it-IT"/>
        </w:rPr>
      </w:pPr>
      <w:r>
        <w:rPr>
          <w:rFonts w:ascii="Arial" w:hAnsi="Arial" w:cs="Corbel"/>
          <w:b/>
          <w:sz w:val="28"/>
          <w:szCs w:val="28"/>
          <w:lang w:val="it-IT"/>
        </w:rPr>
        <w:t>Premesso che</w:t>
      </w:r>
    </w:p>
    <w:p w:rsidR="007D6669" w:rsidRDefault="007D6669" w:rsidP="00AA5C4B">
      <w:pPr>
        <w:rPr>
          <w:rFonts w:ascii="Arial" w:hAnsi="Arial" w:cs="Corbel"/>
          <w:b/>
          <w:sz w:val="28"/>
          <w:szCs w:val="28"/>
          <w:lang w:val="it-IT"/>
        </w:rPr>
      </w:pPr>
    </w:p>
    <w:p w:rsidR="007D6669" w:rsidRDefault="007D6669" w:rsidP="005E3F6C">
      <w:pPr>
        <w:pStyle w:val="ListParagraph"/>
        <w:numPr>
          <w:ilvl w:val="0"/>
          <w:numId w:val="8"/>
        </w:numPr>
        <w:rPr>
          <w:rFonts w:ascii="Arial" w:hAnsi="Arial" w:cs="Corbel"/>
          <w:bCs/>
          <w:lang w:val="it-IT"/>
        </w:rPr>
      </w:pPr>
      <w:r>
        <w:rPr>
          <w:rFonts w:ascii="Arial" w:hAnsi="Arial" w:cs="Corbel"/>
          <w:bCs/>
          <w:lang w:val="it-IT"/>
        </w:rPr>
        <w:t>Il Seminario di Vallecrosia ospita attualmente 18 giovani profughi che hanno assunto la residenza sul territorio del Comune di Bordighera, e necessitano graduale inserimento nella societa’;</w:t>
      </w:r>
    </w:p>
    <w:p w:rsidR="007D6669" w:rsidRDefault="007D6669" w:rsidP="005E3F6C">
      <w:pPr>
        <w:pStyle w:val="ListParagraph"/>
        <w:numPr>
          <w:ilvl w:val="0"/>
          <w:numId w:val="8"/>
        </w:numPr>
        <w:rPr>
          <w:rFonts w:ascii="Arial" w:hAnsi="Arial" w:cs="Corbel"/>
          <w:bCs/>
          <w:lang w:val="it-IT"/>
        </w:rPr>
      </w:pPr>
      <w:r w:rsidRPr="00D37EAB">
        <w:rPr>
          <w:rFonts w:ascii="Arial" w:hAnsi="Arial" w:cs="Corbel"/>
          <w:bCs/>
          <w:lang w:val="it-IT"/>
        </w:rPr>
        <w:t>La Dottoressa Ansaldo</w:t>
      </w:r>
      <w:r>
        <w:rPr>
          <w:rFonts w:ascii="Arial" w:hAnsi="Arial" w:cs="Corbel"/>
          <w:bCs/>
          <w:lang w:val="it-IT"/>
        </w:rPr>
        <w:t>,</w:t>
      </w:r>
      <w:r w:rsidRPr="00D37EAB">
        <w:rPr>
          <w:rFonts w:ascii="Arial" w:hAnsi="Arial" w:cs="Corbel"/>
          <w:bCs/>
          <w:lang w:val="it-IT"/>
        </w:rPr>
        <w:t xml:space="preserve"> che dirige i Servizi Sociali del Comune di Bordighera</w:t>
      </w:r>
      <w:r>
        <w:rPr>
          <w:rFonts w:ascii="Arial" w:hAnsi="Arial" w:cs="Corbel"/>
          <w:bCs/>
          <w:lang w:val="it-IT"/>
        </w:rPr>
        <w:t>,</w:t>
      </w:r>
      <w:r w:rsidRPr="00D37EAB">
        <w:rPr>
          <w:rFonts w:ascii="Arial" w:hAnsi="Arial" w:cs="Corbel"/>
          <w:bCs/>
          <w:lang w:val="it-IT"/>
        </w:rPr>
        <w:t xml:space="preserve"> </w:t>
      </w:r>
      <w:r>
        <w:rPr>
          <w:rFonts w:ascii="Arial" w:hAnsi="Arial" w:cs="Corbel"/>
          <w:bCs/>
          <w:lang w:val="it-IT"/>
        </w:rPr>
        <w:t>riceve regolarmente</w:t>
      </w:r>
      <w:r w:rsidRPr="00D37EAB">
        <w:rPr>
          <w:rFonts w:ascii="Arial" w:hAnsi="Arial" w:cs="Corbel"/>
          <w:bCs/>
          <w:lang w:val="it-IT"/>
        </w:rPr>
        <w:t xml:space="preserve"> dalla Cari</w:t>
      </w:r>
      <w:r>
        <w:rPr>
          <w:rFonts w:ascii="Arial" w:hAnsi="Arial" w:cs="Corbel"/>
          <w:bCs/>
          <w:lang w:val="it-IT"/>
        </w:rPr>
        <w:t>tas richieste per progetti di attivazione sociale</w:t>
      </w:r>
      <w:r w:rsidRPr="00D37EAB">
        <w:rPr>
          <w:rFonts w:ascii="Arial" w:hAnsi="Arial" w:cs="Corbel"/>
          <w:bCs/>
          <w:lang w:val="it-IT"/>
        </w:rPr>
        <w:t xml:space="preserve"> da offrire a questi giovani</w:t>
      </w:r>
      <w:r>
        <w:rPr>
          <w:rFonts w:ascii="Arial" w:hAnsi="Arial" w:cs="Corbel"/>
          <w:bCs/>
          <w:lang w:val="it-IT"/>
        </w:rPr>
        <w:t>;</w:t>
      </w:r>
    </w:p>
    <w:p w:rsidR="007D6669" w:rsidRDefault="007D6669" w:rsidP="005E3F6C">
      <w:pPr>
        <w:pStyle w:val="ListParagraph"/>
        <w:numPr>
          <w:ilvl w:val="0"/>
          <w:numId w:val="8"/>
        </w:numPr>
        <w:rPr>
          <w:rFonts w:ascii="Arial" w:hAnsi="Arial" w:cs="Corbel"/>
          <w:bCs/>
          <w:lang w:val="it-IT"/>
        </w:rPr>
      </w:pPr>
      <w:r>
        <w:rPr>
          <w:rFonts w:ascii="Arial" w:hAnsi="Arial" w:cs="Corbel"/>
          <w:bCs/>
          <w:lang w:val="it-IT"/>
        </w:rPr>
        <w:t xml:space="preserve">Le citta’ desiderano incentivare l’inclusione sociale dei profughi creando opportunita’ di fare attivita’ utile alla Comunita’ e contemporaneamente acquisire competenze o apprendere mestieri –Vedi il modello gia’ sperimentato a Milano al link e in allegato </w:t>
      </w:r>
    </w:p>
    <w:p w:rsidR="007D6669" w:rsidRPr="00101E9B" w:rsidRDefault="007D6669" w:rsidP="00101E9B">
      <w:pPr>
        <w:pStyle w:val="ListParagraph"/>
        <w:rPr>
          <w:rFonts w:eastAsia="Times New Roman"/>
          <w:color w:val="000000"/>
        </w:rPr>
      </w:pPr>
      <w:hyperlink r:id="rId5" w:tgtFrame="_blank" w:history="1">
        <w:r>
          <w:rPr>
            <w:rStyle w:val="Hyperlink"/>
            <w:rFonts w:eastAsia="Times New Roman"/>
          </w:rPr>
          <w:t>http://milano.repubblica.it/cronaca/2016/10/01/news/verde_graffiti_e_manutenzione_ecco_il_progetto_lavori_utili_per_i_profughi_ospiti_a_milano-148873275/?ref=twhr&amp;timestamp=1475316501000&amp;utm_source=dlvr.it&amp;utm_medium=twitter</w:t>
        </w:r>
      </w:hyperlink>
    </w:p>
    <w:p w:rsidR="007D6669" w:rsidRPr="0053755E" w:rsidRDefault="007D6669" w:rsidP="005E3F6C">
      <w:pPr>
        <w:rPr>
          <w:rFonts w:ascii="Arial" w:hAnsi="Arial" w:cs="Corbel"/>
          <w:bCs/>
          <w:lang w:val="it-IT"/>
        </w:rPr>
      </w:pPr>
    </w:p>
    <w:p w:rsidR="007D6669" w:rsidRDefault="007D6669" w:rsidP="005E3F6C">
      <w:pPr>
        <w:pStyle w:val="ListParagraph"/>
        <w:numPr>
          <w:ilvl w:val="0"/>
          <w:numId w:val="8"/>
        </w:numPr>
        <w:rPr>
          <w:rFonts w:ascii="Arial" w:hAnsi="Arial" w:cs="Corbel"/>
          <w:bCs/>
          <w:lang w:val="it-IT"/>
        </w:rPr>
      </w:pPr>
      <w:r>
        <w:rPr>
          <w:rFonts w:ascii="Arial" w:hAnsi="Arial" w:cs="Corbel"/>
          <w:bCs/>
          <w:lang w:val="it-IT"/>
        </w:rPr>
        <w:t xml:space="preserve">Il Comune di </w:t>
      </w:r>
      <w:r w:rsidRPr="00A37C3E">
        <w:rPr>
          <w:rFonts w:ascii="Arial" w:hAnsi="Arial" w:cs="Corbel"/>
          <w:bCs/>
          <w:lang w:val="it-IT"/>
        </w:rPr>
        <w:t xml:space="preserve">Bordighera </w:t>
      </w:r>
      <w:r>
        <w:rPr>
          <w:rFonts w:ascii="Arial" w:hAnsi="Arial" w:cs="Corbel"/>
          <w:bCs/>
          <w:lang w:val="it-IT"/>
        </w:rPr>
        <w:t>ha la facolta’ di</w:t>
      </w:r>
      <w:r w:rsidRPr="00A37C3E">
        <w:rPr>
          <w:rFonts w:ascii="Arial" w:hAnsi="Arial" w:cs="Corbel"/>
          <w:bCs/>
          <w:lang w:val="it-IT"/>
        </w:rPr>
        <w:t xml:space="preserve"> stabilire un “Patto Trilaterale” </w:t>
      </w:r>
      <w:r>
        <w:rPr>
          <w:rFonts w:ascii="Arial" w:hAnsi="Arial" w:cs="Corbel"/>
          <w:bCs/>
          <w:lang w:val="it-IT"/>
        </w:rPr>
        <w:t>tra il Comune, la Caritas, e i Profughi, che poggia su presupposti della Legge Regionale # 1249 dell’11/10/2013, dove</w:t>
      </w:r>
    </w:p>
    <w:p w:rsidR="007D6669" w:rsidRDefault="007D6669" w:rsidP="00764C08">
      <w:pPr>
        <w:pStyle w:val="ListParagraph"/>
        <w:rPr>
          <w:rFonts w:ascii="Arial" w:hAnsi="Arial" w:cs="Corbel"/>
          <w:bCs/>
          <w:lang w:val="it-IT"/>
        </w:rPr>
      </w:pPr>
    </w:p>
    <w:p w:rsidR="007D6669" w:rsidRDefault="007D6669" w:rsidP="009222F9">
      <w:pPr>
        <w:pStyle w:val="ListParagraph"/>
        <w:rPr>
          <w:rFonts w:ascii="Arial" w:hAnsi="Arial" w:cs="Arial"/>
          <w:szCs w:val="22"/>
        </w:rPr>
      </w:pPr>
      <w:r>
        <w:rPr>
          <w:rFonts w:ascii="Arial" w:hAnsi="Arial" w:cs="Corbel"/>
          <w:bCs/>
          <w:lang w:val="it-IT"/>
        </w:rPr>
        <w:t xml:space="preserve">    </w:t>
      </w:r>
      <w:r w:rsidRPr="009222F9">
        <w:rPr>
          <w:rFonts w:ascii="Arial" w:hAnsi="Arial" w:cs="Arial"/>
          <w:b/>
          <w:szCs w:val="22"/>
        </w:rPr>
        <w:t>Il Comune</w:t>
      </w:r>
      <w:r w:rsidRPr="009222F9">
        <w:rPr>
          <w:rFonts w:ascii="Arial" w:hAnsi="Arial" w:cs="Arial"/>
          <w:szCs w:val="22"/>
        </w:rPr>
        <w:t xml:space="preserve"> </w:t>
      </w:r>
    </w:p>
    <w:p w:rsidR="007D6669" w:rsidRDefault="007D6669" w:rsidP="009222F9">
      <w:pPr>
        <w:pStyle w:val="ListParagraph"/>
        <w:numPr>
          <w:ilvl w:val="0"/>
          <w:numId w:val="10"/>
        </w:numPr>
        <w:rPr>
          <w:rFonts w:ascii="Arial" w:hAnsi="Arial" w:cs="Arial"/>
          <w:szCs w:val="22"/>
        </w:rPr>
      </w:pPr>
      <w:r w:rsidRPr="009222F9">
        <w:rPr>
          <w:rFonts w:ascii="Arial" w:hAnsi="Arial" w:cs="Arial"/>
          <w:szCs w:val="22"/>
        </w:rPr>
        <w:t>mette a disposizione un</w:t>
      </w:r>
      <w:r>
        <w:rPr>
          <w:rFonts w:ascii="Arial" w:hAnsi="Arial" w:cs="Arial"/>
          <w:szCs w:val="22"/>
        </w:rPr>
        <w:t xml:space="preserve"> “referente” per l’attuazione del progetto; </w:t>
      </w:r>
    </w:p>
    <w:p w:rsidR="007D6669" w:rsidRPr="009222F9" w:rsidRDefault="007D6669" w:rsidP="009222F9">
      <w:pPr>
        <w:pStyle w:val="ListParagraph"/>
        <w:numPr>
          <w:ilvl w:val="0"/>
          <w:numId w:val="10"/>
        </w:numPr>
        <w:rPr>
          <w:rFonts w:ascii="Arial" w:hAnsi="Arial" w:cs="Corbel"/>
          <w:bCs/>
          <w:lang w:val="it-IT"/>
        </w:rPr>
      </w:pPr>
      <w:r>
        <w:rPr>
          <w:rFonts w:ascii="Arial" w:hAnsi="Arial" w:cs="Arial"/>
          <w:szCs w:val="22"/>
        </w:rPr>
        <w:t>si fa carico degli oneri relativi alle Assicurazioni Infortuni e Responsabilita’ Civile verso Terzi;</w:t>
      </w:r>
    </w:p>
    <w:p w:rsidR="007D6669" w:rsidRDefault="007D6669" w:rsidP="009222F9">
      <w:pPr>
        <w:rPr>
          <w:rFonts w:ascii="Arial" w:hAnsi="Arial" w:cs="Corbel"/>
          <w:bCs/>
          <w:lang w:val="it-IT"/>
        </w:rPr>
      </w:pPr>
    </w:p>
    <w:p w:rsidR="007D6669" w:rsidRDefault="007D6669" w:rsidP="009222F9">
      <w:pPr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    </w:t>
      </w:r>
      <w:r w:rsidRPr="009222F9">
        <w:rPr>
          <w:rFonts w:ascii="Arial" w:hAnsi="Arial" w:cs="Arial"/>
          <w:b/>
          <w:szCs w:val="22"/>
        </w:rPr>
        <w:t>La Caritas</w:t>
      </w:r>
    </w:p>
    <w:p w:rsidR="007D6669" w:rsidRDefault="007D6669" w:rsidP="009222F9">
      <w:pPr>
        <w:pStyle w:val="ListParagraph"/>
        <w:numPr>
          <w:ilvl w:val="0"/>
          <w:numId w:val="11"/>
        </w:numPr>
        <w:rPr>
          <w:rFonts w:ascii="Arial" w:hAnsi="Arial" w:cs="Arial"/>
          <w:szCs w:val="22"/>
        </w:rPr>
      </w:pPr>
      <w:r w:rsidRPr="009222F9">
        <w:rPr>
          <w:rFonts w:ascii="Arial" w:hAnsi="Arial" w:cs="Arial"/>
          <w:szCs w:val="22"/>
        </w:rPr>
        <w:t xml:space="preserve">mette a disposizione un “referente” educativo che </w:t>
      </w:r>
      <w:r>
        <w:rPr>
          <w:rFonts w:ascii="Arial" w:hAnsi="Arial" w:cs="Arial"/>
          <w:szCs w:val="22"/>
        </w:rPr>
        <w:t>facilita l’inserimento dei</w:t>
      </w:r>
      <w:r w:rsidRPr="009222F9">
        <w:rPr>
          <w:rFonts w:ascii="Arial" w:hAnsi="Arial" w:cs="Arial"/>
          <w:szCs w:val="22"/>
        </w:rPr>
        <w:t xml:space="preserve"> giovani</w:t>
      </w:r>
      <w:r>
        <w:rPr>
          <w:rFonts w:ascii="Arial" w:hAnsi="Arial" w:cs="Arial"/>
          <w:szCs w:val="22"/>
        </w:rPr>
        <w:t xml:space="preserve"> </w:t>
      </w:r>
      <w:r w:rsidRPr="009222F9">
        <w:rPr>
          <w:rFonts w:ascii="Arial" w:hAnsi="Arial" w:cs="Arial"/>
          <w:szCs w:val="22"/>
        </w:rPr>
        <w:t>profughi nel pr</w:t>
      </w:r>
      <w:r>
        <w:rPr>
          <w:rFonts w:ascii="Arial" w:hAnsi="Arial" w:cs="Arial"/>
          <w:szCs w:val="22"/>
        </w:rPr>
        <w:t>o</w:t>
      </w:r>
      <w:r w:rsidRPr="009222F9">
        <w:rPr>
          <w:rFonts w:ascii="Arial" w:hAnsi="Arial" w:cs="Arial"/>
          <w:szCs w:val="22"/>
        </w:rPr>
        <w:t>getto</w:t>
      </w:r>
      <w:r>
        <w:rPr>
          <w:rFonts w:ascii="Arial" w:hAnsi="Arial" w:cs="Arial"/>
          <w:szCs w:val="22"/>
        </w:rPr>
        <w:t xml:space="preserve"> e li segue;</w:t>
      </w:r>
    </w:p>
    <w:p w:rsidR="007D6669" w:rsidRPr="004271A3" w:rsidRDefault="007D6669" w:rsidP="009222F9">
      <w:pPr>
        <w:pStyle w:val="ListParagraph"/>
        <w:numPr>
          <w:ilvl w:val="0"/>
          <w:numId w:val="11"/>
        </w:numPr>
        <w:rPr>
          <w:rFonts w:ascii="Arial" w:hAnsi="Arial" w:cs="Arial"/>
          <w:szCs w:val="22"/>
        </w:rPr>
      </w:pPr>
      <w:r w:rsidRPr="004271A3">
        <w:rPr>
          <w:rFonts w:ascii="Arial" w:hAnsi="Arial" w:cs="Arial"/>
          <w:szCs w:val="22"/>
        </w:rPr>
        <w:t>si fa carico degli obblighi in materia di sicurezza sul lavoro di cui al Decreto Legislativo # 81 del 2008</w:t>
      </w:r>
      <w:r>
        <w:rPr>
          <w:rFonts w:ascii="Arial" w:hAnsi="Arial" w:cs="Arial"/>
          <w:szCs w:val="22"/>
        </w:rPr>
        <w:t>;</w:t>
      </w:r>
    </w:p>
    <w:p w:rsidR="007D6669" w:rsidRPr="00622393" w:rsidRDefault="007D6669" w:rsidP="00622393">
      <w:pPr>
        <w:pStyle w:val="ListParagraph"/>
        <w:numPr>
          <w:ilvl w:val="0"/>
          <w:numId w:val="11"/>
        </w:numPr>
        <w:rPr>
          <w:rFonts w:ascii="Arial" w:hAnsi="Arial" w:cs="Corbel"/>
          <w:bCs/>
          <w:szCs w:val="28"/>
          <w:lang w:val="it-IT"/>
        </w:rPr>
      </w:pPr>
      <w:r>
        <w:rPr>
          <w:rFonts w:ascii="Arial" w:hAnsi="Arial" w:cs="Arial"/>
          <w:szCs w:val="22"/>
        </w:rPr>
        <w:t>offre ai profughi un piccolo riconoscimento pecuniario per le attivita’ svolte, usando fondi messi a disposizione dalla Prefettura;</w:t>
      </w:r>
    </w:p>
    <w:p w:rsidR="007D6669" w:rsidRPr="00622393" w:rsidRDefault="007D6669" w:rsidP="00622393">
      <w:pPr>
        <w:pStyle w:val="ListParagraph"/>
        <w:ind w:left="1428"/>
        <w:rPr>
          <w:rFonts w:ascii="Arial" w:hAnsi="Arial" w:cs="Corbel"/>
          <w:bCs/>
          <w:szCs w:val="28"/>
          <w:lang w:val="it-IT"/>
        </w:rPr>
      </w:pPr>
    </w:p>
    <w:p w:rsidR="007D6669" w:rsidRPr="00622393" w:rsidRDefault="007D6669" w:rsidP="00622393">
      <w:pPr>
        <w:ind w:left="708"/>
        <w:rPr>
          <w:rFonts w:ascii="Arial" w:hAnsi="Arial" w:cs="Arial"/>
          <w:szCs w:val="22"/>
        </w:rPr>
      </w:pPr>
      <w:r w:rsidRPr="0062239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 w:rsidRPr="00622393">
        <w:rPr>
          <w:rFonts w:ascii="Arial" w:hAnsi="Arial" w:cs="Arial"/>
          <w:b/>
          <w:szCs w:val="22"/>
        </w:rPr>
        <w:t>I Profughi</w:t>
      </w:r>
      <w:r w:rsidRPr="00622393">
        <w:rPr>
          <w:rFonts w:ascii="Arial" w:hAnsi="Arial" w:cs="Arial"/>
          <w:szCs w:val="22"/>
        </w:rPr>
        <w:t xml:space="preserve"> </w:t>
      </w:r>
    </w:p>
    <w:p w:rsidR="007D6669" w:rsidRPr="00622393" w:rsidRDefault="007D6669" w:rsidP="00622393">
      <w:pPr>
        <w:pStyle w:val="ListParagraph"/>
        <w:numPr>
          <w:ilvl w:val="0"/>
          <w:numId w:val="12"/>
        </w:numPr>
        <w:rPr>
          <w:rFonts w:ascii="Arial" w:hAnsi="Arial" w:cs="Arial"/>
          <w:szCs w:val="22"/>
        </w:rPr>
      </w:pPr>
      <w:r w:rsidRPr="00622393">
        <w:rPr>
          <w:rFonts w:ascii="Arial" w:hAnsi="Arial" w:cs="Arial"/>
          <w:szCs w:val="22"/>
        </w:rPr>
        <w:t>accettano di svolgere l’attivita’ concordata</w:t>
      </w:r>
    </w:p>
    <w:p w:rsidR="007D6669" w:rsidRPr="00622393" w:rsidRDefault="007D6669" w:rsidP="00622393">
      <w:pPr>
        <w:pStyle w:val="ListParagraph"/>
        <w:ind w:left="1428"/>
        <w:rPr>
          <w:rFonts w:ascii="Arial" w:hAnsi="Arial" w:cs="Corbel"/>
          <w:bCs/>
          <w:szCs w:val="28"/>
          <w:lang w:val="it-IT"/>
        </w:rPr>
      </w:pPr>
      <w:r w:rsidRPr="00622393">
        <w:rPr>
          <w:rFonts w:ascii="Arial" w:hAnsi="Arial" w:cs="Arial"/>
          <w:szCs w:val="22"/>
          <w:highlight w:val="cyan"/>
        </w:rPr>
        <w:t xml:space="preserve">  </w:t>
      </w:r>
    </w:p>
    <w:p w:rsidR="007D6669" w:rsidRPr="00BA50A2" w:rsidRDefault="007D6669" w:rsidP="005E3F6C">
      <w:pPr>
        <w:ind w:left="720"/>
        <w:rPr>
          <w:rFonts w:ascii="Arial" w:hAnsi="Arial" w:cs="Corbel"/>
          <w:bCs/>
          <w:szCs w:val="28"/>
          <w:lang w:val="it-IT"/>
        </w:rPr>
      </w:pPr>
      <w:r>
        <w:rPr>
          <w:rFonts w:ascii="Arial" w:hAnsi="Arial" w:cs="Arial"/>
          <w:szCs w:val="22"/>
        </w:rPr>
        <w:t xml:space="preserve"> </w:t>
      </w:r>
      <w:r w:rsidRPr="00581D18">
        <w:rPr>
          <w:rFonts w:ascii="Arial" w:hAnsi="Arial" w:cs="Arial"/>
          <w:szCs w:val="22"/>
        </w:rPr>
        <w:t xml:space="preserve"> </w:t>
      </w:r>
    </w:p>
    <w:p w:rsidR="007D6669" w:rsidRPr="008E6C6A" w:rsidRDefault="007D6669" w:rsidP="005E3F6C">
      <w:pPr>
        <w:pStyle w:val="ListParagraph"/>
        <w:rPr>
          <w:rFonts w:ascii="Arial" w:hAnsi="Arial" w:cs="Corbel"/>
          <w:bCs/>
          <w:szCs w:val="28"/>
          <w:highlight w:val="green"/>
          <w:lang w:val="it-IT"/>
        </w:rPr>
      </w:pPr>
    </w:p>
    <w:p w:rsidR="007D6669" w:rsidRPr="00101E9B" w:rsidRDefault="007D6669" w:rsidP="00AA5C4B">
      <w:pPr>
        <w:rPr>
          <w:rFonts w:ascii="Arial" w:hAnsi="Arial" w:cs="Corbel"/>
          <w:b/>
          <w:bCs/>
          <w:sz w:val="28"/>
          <w:szCs w:val="28"/>
          <w:lang w:val="it-IT"/>
        </w:rPr>
      </w:pPr>
      <w:r w:rsidRPr="00485BA4">
        <w:rPr>
          <w:rFonts w:ascii="Arial" w:hAnsi="Arial" w:cs="Corbel"/>
          <w:b/>
          <w:bCs/>
          <w:sz w:val="28"/>
          <w:szCs w:val="28"/>
          <w:lang w:val="it-IT"/>
        </w:rPr>
        <w:t>Considerato che</w:t>
      </w:r>
    </w:p>
    <w:p w:rsidR="007D6669" w:rsidRPr="00755DBC" w:rsidRDefault="007D6669" w:rsidP="00AA5C4B">
      <w:pPr>
        <w:rPr>
          <w:rFonts w:ascii="Arial" w:hAnsi="Arial" w:cs="Corbel"/>
          <w:szCs w:val="28"/>
          <w:lang w:val="it-IT"/>
        </w:rPr>
      </w:pPr>
    </w:p>
    <w:p w:rsidR="007D6669" w:rsidRPr="00041AAD" w:rsidRDefault="007D6669" w:rsidP="00AA5C4B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 w:rsidRPr="004F48FB">
        <w:rPr>
          <w:rFonts w:ascii="Arial" w:hAnsi="Arial" w:cs="Corbel"/>
          <w:szCs w:val="28"/>
          <w:lang w:val="it-IT"/>
        </w:rPr>
        <w:t>La Villa</w:t>
      </w:r>
      <w:r>
        <w:rPr>
          <w:rFonts w:ascii="Arial" w:hAnsi="Arial" w:cs="Corbel"/>
          <w:szCs w:val="28"/>
          <w:lang w:val="it-IT"/>
        </w:rPr>
        <w:t xml:space="preserve"> della Regina Margherita</w:t>
      </w:r>
      <w:r>
        <w:rPr>
          <w:rFonts w:ascii="Arial" w:hAnsi="Arial" w:cs="Corbel"/>
          <w:bCs/>
          <w:szCs w:val="28"/>
          <w:lang w:val="it-IT"/>
        </w:rPr>
        <w:t xml:space="preserve"> dal Novembre 2014 e’ </w:t>
      </w:r>
      <w:r w:rsidRPr="004F48FB">
        <w:rPr>
          <w:rFonts w:ascii="Arial" w:hAnsi="Arial" w:cs="Corbel"/>
          <w:bCs/>
          <w:szCs w:val="28"/>
          <w:lang w:val="it-IT"/>
        </w:rPr>
        <w:t>i</w:t>
      </w:r>
      <w:r>
        <w:rPr>
          <w:rFonts w:ascii="Arial" w:hAnsi="Arial" w:cs="Corbel"/>
          <w:bCs/>
          <w:szCs w:val="28"/>
          <w:lang w:val="it-IT"/>
        </w:rPr>
        <w:t>nagibile e chiusa al pubblico a causa del franamento di un muro di contenimento posteriore;</w:t>
      </w:r>
    </w:p>
    <w:p w:rsidR="007D6669" w:rsidRDefault="007D6669" w:rsidP="00AA5C4B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>
        <w:rPr>
          <w:rFonts w:ascii="Arial" w:hAnsi="Arial" w:cs="Corbel"/>
          <w:szCs w:val="28"/>
          <w:lang w:val="it-IT"/>
        </w:rPr>
        <w:t>Contemporaneamente e’ chiuso al pubblico l’esteso Parco che circonda la Villa,  che ospita vegetazione della macchia Mediterranea su molteplici livelli;</w:t>
      </w:r>
    </w:p>
    <w:p w:rsidR="007D6669" w:rsidRPr="007A33A3" w:rsidRDefault="007D6669" w:rsidP="007A33A3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>
        <w:rPr>
          <w:rFonts w:ascii="Arial" w:hAnsi="Arial" w:cs="Corbel"/>
          <w:szCs w:val="28"/>
          <w:lang w:val="it-IT"/>
        </w:rPr>
        <w:t xml:space="preserve">La Villa e il Parco sono </w:t>
      </w:r>
      <w:r w:rsidRPr="004F48FB">
        <w:rPr>
          <w:rFonts w:ascii="Arial" w:hAnsi="Arial" w:cs="Corbel"/>
          <w:szCs w:val="28"/>
          <w:lang w:val="it-IT"/>
        </w:rPr>
        <w:t>di proprietà per il 30% del Comune di Bordighera e per il</w:t>
      </w:r>
      <w:r>
        <w:rPr>
          <w:rFonts w:ascii="Arial" w:hAnsi="Arial" w:cs="Corbel"/>
          <w:szCs w:val="28"/>
          <w:lang w:val="it-IT"/>
        </w:rPr>
        <w:t xml:space="preserve"> 70% della Provincia di Imperia; ma questi due Enti hanno cessato da tempo la manutenzione ordinaria dei beni per mancanza di fondi destinati a questo scopo;</w:t>
      </w:r>
    </w:p>
    <w:p w:rsidR="007D6669" w:rsidRPr="00C22EFD" w:rsidRDefault="007D6669" w:rsidP="00AA5C4B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 w:rsidRPr="00C22EFD">
        <w:rPr>
          <w:rFonts w:ascii="Arial" w:hAnsi="Arial" w:cs="Corbel"/>
          <w:szCs w:val="28"/>
          <w:lang w:val="it-IT"/>
        </w:rPr>
        <w:t xml:space="preserve">Il Parco ha mostrato durante un sopralluogo del 30 Settembre 2016 (Consigliera Lorenzi accompagnata dal Comandante Satta) un ovvio stato di abbandono, dove la vegetazione bassa e’ diventata fitta e secca e copre il terreno di sterpaglia, e dove i percorsi e le stradine sono coperte di rami caduti e </w:t>
      </w:r>
      <w:r>
        <w:rPr>
          <w:rFonts w:ascii="Arial" w:hAnsi="Arial" w:cs="Corbel"/>
          <w:szCs w:val="28"/>
          <w:lang w:val="it-IT"/>
        </w:rPr>
        <w:t>detriti;</w:t>
      </w:r>
    </w:p>
    <w:p w:rsidR="007D6669" w:rsidRPr="00F85BB5" w:rsidRDefault="007D6669" w:rsidP="00F85BB5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 w:rsidRPr="00F96E44">
        <w:rPr>
          <w:rFonts w:ascii="Arial" w:hAnsi="Arial" w:cs="Corbel"/>
          <w:szCs w:val="28"/>
          <w:lang w:val="it-IT"/>
        </w:rPr>
        <w:t>La ripulitura della sterpaglia e potatura delle piante e’ indicata per evitare pericolo di incendi, facilitare il drenaggio delle acque piovane, e mantenere la salute delle piante</w:t>
      </w:r>
      <w:r>
        <w:rPr>
          <w:rFonts w:ascii="Arial" w:hAnsi="Arial" w:cs="Corbel"/>
          <w:szCs w:val="28"/>
          <w:lang w:val="it-IT"/>
        </w:rPr>
        <w:t>; e il lavoro da fare</w:t>
      </w:r>
      <w:r w:rsidRPr="00F85BB5">
        <w:rPr>
          <w:rFonts w:ascii="Arial" w:hAnsi="Arial" w:cs="Corbel"/>
          <w:bCs/>
          <w:lang w:val="it-IT"/>
        </w:rPr>
        <w:t xml:space="preserve"> e’ notevole in vista dell’estensione del Parco e dell’abbandono che dura da quasi due anni;</w:t>
      </w:r>
    </w:p>
    <w:p w:rsidR="007D6669" w:rsidRPr="00F85BB5" w:rsidRDefault="007D6669" w:rsidP="00F85BB5">
      <w:pPr>
        <w:pStyle w:val="ListParagraph"/>
        <w:numPr>
          <w:ilvl w:val="0"/>
          <w:numId w:val="2"/>
        </w:numPr>
        <w:rPr>
          <w:rFonts w:ascii="Arial" w:hAnsi="Arial" w:cs="Corbel"/>
          <w:szCs w:val="28"/>
          <w:lang w:val="it-IT"/>
        </w:rPr>
      </w:pPr>
      <w:r w:rsidRPr="00F85BB5">
        <w:rPr>
          <w:rFonts w:ascii="Arial" w:hAnsi="Arial" w:cs="Corbel"/>
          <w:bCs/>
          <w:lang w:val="it-IT"/>
        </w:rPr>
        <w:t>Il lavoro di pulizia del Parco e’ un lavoro adatto per ragazzi giovani</w:t>
      </w:r>
      <w:r>
        <w:rPr>
          <w:rFonts w:ascii="Arial" w:hAnsi="Arial" w:cs="Corbel"/>
          <w:bCs/>
          <w:lang w:val="it-IT"/>
        </w:rPr>
        <w:t xml:space="preserve">, </w:t>
      </w:r>
      <w:r w:rsidRPr="00F85BB5">
        <w:rPr>
          <w:rFonts w:ascii="Arial" w:hAnsi="Arial" w:cs="Corbel"/>
          <w:bCs/>
          <w:lang w:val="it-IT"/>
        </w:rPr>
        <w:t>utile per la Comunita’</w:t>
      </w:r>
      <w:r>
        <w:rPr>
          <w:rFonts w:ascii="Arial" w:hAnsi="Arial" w:cs="Corbel"/>
          <w:bCs/>
          <w:lang w:val="it-IT"/>
        </w:rPr>
        <w:t>, e meccanismo di apprendimento di tecniche usabili in futuro nella ricerca di un lavoro.</w:t>
      </w:r>
    </w:p>
    <w:p w:rsidR="007D6669" w:rsidRPr="00F85BB5" w:rsidRDefault="007D6669" w:rsidP="00F85BB5">
      <w:pPr>
        <w:pStyle w:val="ListParagraph"/>
        <w:rPr>
          <w:rFonts w:ascii="Arial" w:hAnsi="Arial" w:cs="Corbel"/>
          <w:szCs w:val="28"/>
          <w:lang w:val="it-IT"/>
        </w:rPr>
      </w:pPr>
    </w:p>
    <w:p w:rsidR="007D6669" w:rsidRDefault="007D6669" w:rsidP="003952A8">
      <w:pPr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>Proponiamo che</w:t>
      </w:r>
    </w:p>
    <w:p w:rsidR="007D6669" w:rsidRDefault="007D6669" w:rsidP="00861130">
      <w:pPr>
        <w:rPr>
          <w:rFonts w:ascii="Arial" w:eastAsia="Times New Roman" w:hAnsi="Arial" w:cs="Arial"/>
          <w:b/>
          <w:sz w:val="28"/>
          <w:szCs w:val="28"/>
          <w:lang w:val="it-IT"/>
        </w:rPr>
      </w:pPr>
    </w:p>
    <w:p w:rsidR="007D6669" w:rsidRDefault="007D6669" w:rsidP="003952A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Si offra a una squadra di giovani profughi l’opportunita’ di contribuire alla pulizia del Parco della Villa della Regina, facendo lavoro utile alla comunita’ e contemporaneamente imparando aspetti della manutenzione della vegetazione mediterranea;</w:t>
      </w:r>
    </w:p>
    <w:p w:rsidR="007D6669" w:rsidRPr="003952A8" w:rsidRDefault="007D6669" w:rsidP="003952A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ll Comune entri nel Patto Trilaterale mettendo a disposizione quanto previsto a pagina 1, punto 4. In aggiunta, il Comune e la Provincia dovranno provvedere alla dotazione delle attrezzature di base per il lavoro (cespugliatore, soffiatori, forbici da potatura, scope, guanti). Il Servizio Giardini del Comune di Bordighera si e’ detto disponibile a dimostrare le tecniche da usarsi e impostare le attivita’ di pulizia; </w:t>
      </w:r>
    </w:p>
    <w:p w:rsidR="007D6669" w:rsidRPr="003952A8" w:rsidRDefault="007D6669" w:rsidP="003952A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Si incarichino i Servizi Sociali della Citta’ di Bordighera di rendere possibile l’attuazione di questo piano. </w:t>
      </w:r>
    </w:p>
    <w:sectPr w:rsidR="007D6669" w:rsidRPr="003952A8" w:rsidSect="0049149C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7D5"/>
    <w:multiLevelType w:val="hybridMultilevel"/>
    <w:tmpl w:val="4CBACB5C"/>
    <w:lvl w:ilvl="0" w:tplc="A3E8AE60">
      <w:start w:val="1"/>
      <w:numFmt w:val="lowerRoman"/>
      <w:lvlText w:val="(%1)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334502"/>
    <w:multiLevelType w:val="hybridMultilevel"/>
    <w:tmpl w:val="98F4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B72879"/>
    <w:multiLevelType w:val="hybridMultilevel"/>
    <w:tmpl w:val="DBD4E0F2"/>
    <w:lvl w:ilvl="0" w:tplc="4F8ACBAA">
      <w:start w:val="1"/>
      <w:numFmt w:val="lowerRoman"/>
      <w:lvlText w:val="(%1)"/>
      <w:lvlJc w:val="left"/>
      <w:pPr>
        <w:ind w:left="144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5283258"/>
    <w:multiLevelType w:val="hybridMultilevel"/>
    <w:tmpl w:val="9B92AD72"/>
    <w:lvl w:ilvl="0" w:tplc="0F98B09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C47C3"/>
    <w:multiLevelType w:val="hybridMultilevel"/>
    <w:tmpl w:val="A7644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8B7736"/>
    <w:multiLevelType w:val="hybridMultilevel"/>
    <w:tmpl w:val="F416B834"/>
    <w:lvl w:ilvl="0" w:tplc="8150763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9AB740F"/>
    <w:multiLevelType w:val="hybridMultilevel"/>
    <w:tmpl w:val="B34CE9D6"/>
    <w:lvl w:ilvl="0" w:tplc="34A4C972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802080B"/>
    <w:multiLevelType w:val="hybridMultilevel"/>
    <w:tmpl w:val="BE94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4D6952"/>
    <w:multiLevelType w:val="hybridMultilevel"/>
    <w:tmpl w:val="C172AD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4142B6"/>
    <w:multiLevelType w:val="hybridMultilevel"/>
    <w:tmpl w:val="FACE6DAE"/>
    <w:lvl w:ilvl="0" w:tplc="24589E5E">
      <w:start w:val="1"/>
      <w:numFmt w:val="lowerRoman"/>
      <w:lvlText w:val="(%1)"/>
      <w:lvlJc w:val="left"/>
      <w:pPr>
        <w:ind w:left="1428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CC502E6"/>
    <w:multiLevelType w:val="hybridMultilevel"/>
    <w:tmpl w:val="3A508246"/>
    <w:lvl w:ilvl="0" w:tplc="B5F4E49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1E245B"/>
    <w:multiLevelType w:val="hybridMultilevel"/>
    <w:tmpl w:val="ECB0A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130"/>
    <w:rsid w:val="00007DBC"/>
    <w:rsid w:val="00011BDC"/>
    <w:rsid w:val="00034D2E"/>
    <w:rsid w:val="00041AAD"/>
    <w:rsid w:val="00093449"/>
    <w:rsid w:val="000C6BA9"/>
    <w:rsid w:val="000D3A1E"/>
    <w:rsid w:val="00101E9B"/>
    <w:rsid w:val="0011271A"/>
    <w:rsid w:val="00123A21"/>
    <w:rsid w:val="00126CDC"/>
    <w:rsid w:val="00126EC6"/>
    <w:rsid w:val="00141BB0"/>
    <w:rsid w:val="00142979"/>
    <w:rsid w:val="00142CD4"/>
    <w:rsid w:val="001453E5"/>
    <w:rsid w:val="00163FCE"/>
    <w:rsid w:val="001670E8"/>
    <w:rsid w:val="0018088D"/>
    <w:rsid w:val="00197C1A"/>
    <w:rsid w:val="001A25FC"/>
    <w:rsid w:val="0020097C"/>
    <w:rsid w:val="00214592"/>
    <w:rsid w:val="0022348D"/>
    <w:rsid w:val="00273C14"/>
    <w:rsid w:val="00275369"/>
    <w:rsid w:val="002A372E"/>
    <w:rsid w:val="002E6841"/>
    <w:rsid w:val="002F4C94"/>
    <w:rsid w:val="00302571"/>
    <w:rsid w:val="00304A71"/>
    <w:rsid w:val="00372454"/>
    <w:rsid w:val="00377FB1"/>
    <w:rsid w:val="003952A8"/>
    <w:rsid w:val="00396C89"/>
    <w:rsid w:val="003E5433"/>
    <w:rsid w:val="004213B5"/>
    <w:rsid w:val="004271A3"/>
    <w:rsid w:val="00446FD0"/>
    <w:rsid w:val="00467884"/>
    <w:rsid w:val="00485BA4"/>
    <w:rsid w:val="0049149C"/>
    <w:rsid w:val="00496D5F"/>
    <w:rsid w:val="004A1B3B"/>
    <w:rsid w:val="004E4149"/>
    <w:rsid w:val="004F48FB"/>
    <w:rsid w:val="0053755E"/>
    <w:rsid w:val="00581D18"/>
    <w:rsid w:val="00587277"/>
    <w:rsid w:val="00596321"/>
    <w:rsid w:val="005A08DE"/>
    <w:rsid w:val="005C74A4"/>
    <w:rsid w:val="005E3F6C"/>
    <w:rsid w:val="005F736B"/>
    <w:rsid w:val="00622393"/>
    <w:rsid w:val="006338E8"/>
    <w:rsid w:val="0064412B"/>
    <w:rsid w:val="00670ADE"/>
    <w:rsid w:val="006E7F5B"/>
    <w:rsid w:val="007316B2"/>
    <w:rsid w:val="00755DBC"/>
    <w:rsid w:val="00764C08"/>
    <w:rsid w:val="00793FAD"/>
    <w:rsid w:val="007A33A3"/>
    <w:rsid w:val="007D6669"/>
    <w:rsid w:val="007E2862"/>
    <w:rsid w:val="007E62D0"/>
    <w:rsid w:val="007F7FA6"/>
    <w:rsid w:val="00805BA8"/>
    <w:rsid w:val="00814707"/>
    <w:rsid w:val="00837CE4"/>
    <w:rsid w:val="00861130"/>
    <w:rsid w:val="00863D66"/>
    <w:rsid w:val="0087591F"/>
    <w:rsid w:val="008B3EC9"/>
    <w:rsid w:val="008D23E4"/>
    <w:rsid w:val="008E66BA"/>
    <w:rsid w:val="008E6C6A"/>
    <w:rsid w:val="008F284A"/>
    <w:rsid w:val="008F4024"/>
    <w:rsid w:val="009222F9"/>
    <w:rsid w:val="009807C1"/>
    <w:rsid w:val="009A58D3"/>
    <w:rsid w:val="009C70AA"/>
    <w:rsid w:val="00A34769"/>
    <w:rsid w:val="00A3659B"/>
    <w:rsid w:val="00A37C3E"/>
    <w:rsid w:val="00A61D2E"/>
    <w:rsid w:val="00A70149"/>
    <w:rsid w:val="00A75C63"/>
    <w:rsid w:val="00A84CF8"/>
    <w:rsid w:val="00AA2F21"/>
    <w:rsid w:val="00AA5C4B"/>
    <w:rsid w:val="00AA6E27"/>
    <w:rsid w:val="00AD123E"/>
    <w:rsid w:val="00B04A5B"/>
    <w:rsid w:val="00B54674"/>
    <w:rsid w:val="00B82F67"/>
    <w:rsid w:val="00B91968"/>
    <w:rsid w:val="00BA50A2"/>
    <w:rsid w:val="00BA7C80"/>
    <w:rsid w:val="00BE1A6C"/>
    <w:rsid w:val="00C22EFD"/>
    <w:rsid w:val="00C25B14"/>
    <w:rsid w:val="00C37B36"/>
    <w:rsid w:val="00C51FC2"/>
    <w:rsid w:val="00C635F0"/>
    <w:rsid w:val="00C87761"/>
    <w:rsid w:val="00CE035C"/>
    <w:rsid w:val="00CE27C9"/>
    <w:rsid w:val="00D03D04"/>
    <w:rsid w:val="00D22391"/>
    <w:rsid w:val="00D26F23"/>
    <w:rsid w:val="00D37EAB"/>
    <w:rsid w:val="00D51008"/>
    <w:rsid w:val="00D80D20"/>
    <w:rsid w:val="00D85ED8"/>
    <w:rsid w:val="00DC4E39"/>
    <w:rsid w:val="00DE7E80"/>
    <w:rsid w:val="00EE7883"/>
    <w:rsid w:val="00F00E44"/>
    <w:rsid w:val="00F1356C"/>
    <w:rsid w:val="00F46847"/>
    <w:rsid w:val="00F814EF"/>
    <w:rsid w:val="00F85BB5"/>
    <w:rsid w:val="00F87BEE"/>
    <w:rsid w:val="00F96E44"/>
    <w:rsid w:val="00F97ED8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AD"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48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E7E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96E4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lano.repubblica.it/cronaca/2016/10/01/news/verde_graffiti_e_manutenzione_ecco_il_progetto_lavori_utili_per_i_profughi_ospiti_a_milano-148873275/?ref=twhr&amp;timestamp=1475316501000&amp;utm_source=dlvr.it&amp;utm_medium=twi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657</Words>
  <Characters>3750</Characters>
  <Application>Microsoft Office Outlook</Application>
  <DocSecurity>0</DocSecurity>
  <Lines>0</Lines>
  <Paragraphs>0</Paragraphs>
  <ScaleCrop>false</ScaleCrop>
  <Company>SERI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Giacomo Pallanca, Sindaco della Città di Bordighera</dc:title>
  <dc:subject/>
  <dc:creator>Francesca Baldi</dc:creator>
  <cp:keywords/>
  <dc:description/>
  <cp:lastModifiedBy>Carlo</cp:lastModifiedBy>
  <cp:revision>2</cp:revision>
  <cp:lastPrinted>2016-10-03T16:49:00Z</cp:lastPrinted>
  <dcterms:created xsi:type="dcterms:W3CDTF">2016-10-17T13:51:00Z</dcterms:created>
  <dcterms:modified xsi:type="dcterms:W3CDTF">2016-10-17T13:51:00Z</dcterms:modified>
</cp:coreProperties>
</file>