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32" w:rsidRPr="00AC3879" w:rsidRDefault="00071064" w:rsidP="00AC3879">
      <w:pPr>
        <w:pStyle w:val="Titolo"/>
        <w:rPr>
          <w:rFonts w:ascii="Berlin Sans FB Demi" w:hAnsi="Berlin Sans FB Demi"/>
          <w:b/>
          <w:i w:val="0"/>
          <w:sz w:val="112"/>
          <w:szCs w:val="112"/>
          <w:lang w:val="it-IT"/>
        </w:rPr>
      </w:pPr>
      <w:bookmarkStart w:id="0" w:name="_GoBack"/>
      <w:bookmarkEnd w:id="0"/>
      <w:proofErr w:type="gramStart"/>
      <w:r w:rsidRPr="00AC3879">
        <w:rPr>
          <w:rFonts w:ascii="Berlin Sans FB Demi" w:hAnsi="Berlin Sans FB Demi"/>
          <w:b/>
          <w:i w:val="0"/>
          <w:sz w:val="112"/>
          <w:szCs w:val="112"/>
          <w:lang w:val="it-IT"/>
        </w:rPr>
        <w:t>RISTORANTE</w:t>
      </w:r>
      <w:r w:rsidR="00315A32" w:rsidRPr="00AC3879">
        <w:rPr>
          <w:rFonts w:ascii="Berlin Sans FB Demi" w:hAnsi="Berlin Sans FB Demi"/>
          <w:b/>
          <w:i w:val="0"/>
          <w:sz w:val="112"/>
          <w:szCs w:val="112"/>
          <w:lang w:val="it-IT"/>
        </w:rPr>
        <w:t xml:space="preserve"> </w:t>
      </w:r>
      <w:r w:rsidRPr="00AC3879">
        <w:rPr>
          <w:rFonts w:ascii="Berlin Sans FB Demi" w:hAnsi="Berlin Sans FB Demi"/>
          <w:b/>
          <w:i w:val="0"/>
          <w:sz w:val="112"/>
          <w:szCs w:val="112"/>
          <w:lang w:val="it-IT"/>
        </w:rPr>
        <w:t xml:space="preserve"> COLLE</w:t>
      </w:r>
      <w:proofErr w:type="gramEnd"/>
      <w:r w:rsidRPr="00AC3879">
        <w:rPr>
          <w:rFonts w:ascii="Berlin Sans FB Demi" w:hAnsi="Berlin Sans FB Demi"/>
          <w:b/>
          <w:i w:val="0"/>
          <w:sz w:val="112"/>
          <w:szCs w:val="112"/>
          <w:lang w:val="it-IT"/>
        </w:rPr>
        <w:t xml:space="preserve"> </w:t>
      </w:r>
      <w:r w:rsidR="00315A32" w:rsidRPr="00AC3879">
        <w:rPr>
          <w:rFonts w:ascii="Berlin Sans FB Demi" w:hAnsi="Berlin Sans FB Demi"/>
          <w:b/>
          <w:i w:val="0"/>
          <w:sz w:val="112"/>
          <w:szCs w:val="112"/>
          <w:lang w:val="it-IT"/>
        </w:rPr>
        <w:t xml:space="preserve"> </w:t>
      </w:r>
      <w:r w:rsidRPr="00AC3879">
        <w:rPr>
          <w:rFonts w:ascii="Berlin Sans FB Demi" w:hAnsi="Berlin Sans FB Demi"/>
          <w:b/>
          <w:i w:val="0"/>
          <w:sz w:val="112"/>
          <w:szCs w:val="112"/>
          <w:lang w:val="it-IT"/>
        </w:rPr>
        <w:t>MELOSA</w:t>
      </w:r>
    </w:p>
    <w:p w:rsidR="00585544" w:rsidRPr="008E6393" w:rsidRDefault="00B72555" w:rsidP="00B72555">
      <w:pPr>
        <w:pStyle w:val="Titolo"/>
        <w:pBdr>
          <w:bottom w:val="single" w:sz="24" w:space="31" w:color="FFFF00" w:themeColor="accent3"/>
        </w:pBdr>
        <w:rPr>
          <w:sz w:val="40"/>
          <w:szCs w:val="40"/>
          <w:lang w:val="it-IT"/>
        </w:rPr>
      </w:pPr>
      <w:r w:rsidRPr="008E6393">
        <w:rPr>
          <w:sz w:val="40"/>
          <w:szCs w:val="40"/>
          <w:lang w:val="it-IT"/>
        </w:rPr>
        <w:t xml:space="preserve"> 1.545 mt. </w:t>
      </w:r>
      <w:proofErr w:type="gramStart"/>
      <w:r w:rsidRPr="008E6393">
        <w:rPr>
          <w:sz w:val="40"/>
          <w:szCs w:val="40"/>
          <w:lang w:val="it-IT"/>
        </w:rPr>
        <w:t>di</w:t>
      </w:r>
      <w:proofErr w:type="gramEnd"/>
      <w:r w:rsidRPr="008E6393">
        <w:rPr>
          <w:sz w:val="40"/>
          <w:szCs w:val="40"/>
          <w:lang w:val="it-IT"/>
        </w:rPr>
        <w:t xml:space="preserve"> altitudine</w:t>
      </w:r>
      <w:r w:rsidR="008E6393">
        <w:rPr>
          <w:sz w:val="40"/>
          <w:szCs w:val="40"/>
          <w:lang w:val="it-IT"/>
        </w:rPr>
        <w:t>! ...</w:t>
      </w:r>
      <w:r w:rsidRPr="008E6393">
        <w:rPr>
          <w:sz w:val="40"/>
          <w:szCs w:val="40"/>
          <w:lang w:val="it-IT"/>
        </w:rPr>
        <w:t xml:space="preserve"> </w:t>
      </w:r>
      <w:r w:rsidR="007F0C86">
        <w:rPr>
          <w:sz w:val="40"/>
          <w:szCs w:val="40"/>
          <w:lang w:val="it-IT"/>
        </w:rPr>
        <w:t>a 50 minuti</w:t>
      </w:r>
      <w:r w:rsidR="008E6393" w:rsidRPr="008E6393">
        <w:rPr>
          <w:sz w:val="40"/>
          <w:szCs w:val="40"/>
          <w:lang w:val="it-IT"/>
        </w:rPr>
        <w:t xml:space="preserve"> dal mare </w:t>
      </w:r>
      <w:r w:rsidRPr="008E6393">
        <w:rPr>
          <w:sz w:val="40"/>
          <w:szCs w:val="40"/>
          <w:lang w:val="it-IT"/>
        </w:rPr>
        <w:t>(Pigna -</w:t>
      </w:r>
      <w:proofErr w:type="gramStart"/>
      <w:r w:rsidRPr="008E6393">
        <w:rPr>
          <w:sz w:val="40"/>
          <w:szCs w:val="40"/>
          <w:lang w:val="it-IT"/>
        </w:rPr>
        <w:t>IM)</w:t>
      </w:r>
      <w:r w:rsidR="00C51C3E">
        <w:rPr>
          <w:sz w:val="40"/>
          <w:szCs w:val="40"/>
          <w:lang w:val="it-IT"/>
        </w:rPr>
        <w:t xml:space="preserve">   </w:t>
      </w:r>
      <w:proofErr w:type="gramEnd"/>
      <w:r w:rsidR="00C51C3E">
        <w:rPr>
          <w:sz w:val="40"/>
          <w:szCs w:val="40"/>
          <w:lang w:val="it-IT"/>
        </w:rPr>
        <w:t xml:space="preserve">           accesso dalla Valle Argentina: Arma di Taggia, Badalucco, Molini di Triora, </w:t>
      </w:r>
      <w:proofErr w:type="spellStart"/>
      <w:r w:rsidR="00C51C3E">
        <w:rPr>
          <w:sz w:val="40"/>
          <w:szCs w:val="40"/>
          <w:lang w:val="it-IT"/>
        </w:rPr>
        <w:t>Carmo</w:t>
      </w:r>
      <w:proofErr w:type="spellEnd"/>
      <w:r w:rsidR="00C51C3E">
        <w:rPr>
          <w:sz w:val="40"/>
          <w:szCs w:val="40"/>
          <w:lang w:val="it-IT"/>
        </w:rPr>
        <w:t xml:space="preserve"> </w:t>
      </w:r>
      <w:proofErr w:type="spellStart"/>
      <w:r w:rsidR="00C51C3E">
        <w:rPr>
          <w:sz w:val="40"/>
          <w:szCs w:val="40"/>
          <w:lang w:val="it-IT"/>
        </w:rPr>
        <w:t>Langan</w:t>
      </w:r>
      <w:proofErr w:type="spellEnd"/>
      <w:r w:rsidR="00C51C3E">
        <w:rPr>
          <w:sz w:val="40"/>
          <w:szCs w:val="40"/>
          <w:lang w:val="it-IT"/>
        </w:rPr>
        <w:t xml:space="preserve"> </w:t>
      </w:r>
    </w:p>
    <w:p w:rsidR="00315A32" w:rsidRDefault="00315A32" w:rsidP="00315A32">
      <w:pPr>
        <w:rPr>
          <w:lang w:val="it-IT"/>
        </w:rPr>
      </w:pPr>
    </w:p>
    <w:p w:rsidR="00277D24" w:rsidRPr="00C51C3E" w:rsidRDefault="000A6D04" w:rsidP="00C51C3E">
      <w:pPr>
        <w:jc w:val="center"/>
        <w:rPr>
          <w:sz w:val="36"/>
          <w:szCs w:val="36"/>
          <w:lang w:val="it-IT"/>
        </w:rPr>
      </w:pPr>
      <w:r w:rsidRPr="00CD0D1D">
        <w:rPr>
          <w:sz w:val="36"/>
          <w:szCs w:val="36"/>
          <w:lang w:val="it-IT"/>
        </w:rPr>
        <w:t>Su richiesta degli amici</w:t>
      </w:r>
      <w:r w:rsidR="00CD0D1D">
        <w:rPr>
          <w:sz w:val="36"/>
          <w:szCs w:val="36"/>
          <w:lang w:val="it-IT"/>
        </w:rPr>
        <w:t xml:space="preserve"> … </w:t>
      </w:r>
      <w:r w:rsidR="00C51C3E">
        <w:rPr>
          <w:sz w:val="36"/>
          <w:szCs w:val="36"/>
          <w:lang w:val="it-IT"/>
        </w:rPr>
        <w:t>siamo arrivati alla 6</w:t>
      </w:r>
      <w:r w:rsidR="00C51C3E" w:rsidRPr="00C51C3E">
        <w:rPr>
          <w:sz w:val="28"/>
          <w:szCs w:val="36"/>
          <w:lang w:val="it-IT"/>
        </w:rPr>
        <w:t>a</w:t>
      </w:r>
      <w:r w:rsidR="00F315B4">
        <w:rPr>
          <w:sz w:val="36"/>
          <w:szCs w:val="36"/>
          <w:lang w:val="it-IT"/>
        </w:rPr>
        <w:t xml:space="preserve"> edizione del</w:t>
      </w:r>
    </w:p>
    <w:p w:rsidR="00277D24" w:rsidRPr="00C51C3E" w:rsidRDefault="00812AB7" w:rsidP="00C51C3E">
      <w:pPr>
        <w:jc w:val="center"/>
        <w:rPr>
          <w:rFonts w:ascii="Berlin Sans FB Demi" w:hAnsi="Berlin Sans FB Demi"/>
          <w:b/>
          <w:i w:val="0"/>
          <w:sz w:val="120"/>
          <w:szCs w:val="120"/>
          <w:lang w:val="it-IT"/>
        </w:rPr>
      </w:pPr>
      <w:r w:rsidRPr="00AC3879">
        <w:rPr>
          <w:rFonts w:ascii="Berlin Sans FB Demi" w:hAnsi="Berlin Sans FB Demi"/>
          <w:b/>
          <w:i w:val="0"/>
          <w:sz w:val="80"/>
          <w:szCs w:val="80"/>
          <w:lang w:val="it-IT"/>
        </w:rPr>
        <w:t xml:space="preserve"> </w:t>
      </w:r>
      <w:r w:rsidRPr="00F315B4">
        <w:rPr>
          <w:rFonts w:ascii="Berlin Sans FB Demi" w:hAnsi="Berlin Sans FB Demi"/>
          <w:b/>
          <w:i w:val="0"/>
          <w:sz w:val="144"/>
          <w:szCs w:val="120"/>
          <w:lang w:val="it-IT"/>
        </w:rPr>
        <w:t>MENU’ TIPICO SARDO</w:t>
      </w:r>
    </w:p>
    <w:p w:rsidR="00071064" w:rsidRPr="00AE478C" w:rsidRDefault="00071064" w:rsidP="00AE478C">
      <w:pPr>
        <w:spacing w:line="360" w:lineRule="auto"/>
        <w:ind w:left="360"/>
        <w:jc w:val="center"/>
        <w:rPr>
          <w:b/>
          <w:i w:val="0"/>
          <w:sz w:val="36"/>
          <w:lang w:val="it-IT"/>
        </w:rPr>
      </w:pPr>
      <w:r w:rsidRPr="00AE478C">
        <w:rPr>
          <w:b/>
          <w:i w:val="0"/>
          <w:sz w:val="36"/>
          <w:lang w:val="it-IT"/>
        </w:rPr>
        <w:t>SALAME, PROSCIUTT</w:t>
      </w:r>
      <w:r w:rsidR="000A44EE">
        <w:rPr>
          <w:b/>
          <w:i w:val="0"/>
          <w:sz w:val="36"/>
          <w:lang w:val="it-IT"/>
        </w:rPr>
        <w:t>O CRUDO, GUANCIALE,</w:t>
      </w:r>
      <w:r w:rsidR="00BF42E6" w:rsidRPr="00AE478C">
        <w:rPr>
          <w:b/>
          <w:i w:val="0"/>
          <w:sz w:val="36"/>
          <w:lang w:val="it-IT"/>
        </w:rPr>
        <w:t xml:space="preserve"> LARDO</w:t>
      </w:r>
      <w:r w:rsidR="000A44EE">
        <w:rPr>
          <w:b/>
          <w:i w:val="0"/>
          <w:sz w:val="36"/>
          <w:lang w:val="it-IT"/>
        </w:rPr>
        <w:t xml:space="preserve"> e PECORINO</w:t>
      </w:r>
    </w:p>
    <w:p w:rsidR="00071064" w:rsidRPr="00AE478C" w:rsidRDefault="00071064" w:rsidP="00AE478C">
      <w:pPr>
        <w:spacing w:line="360" w:lineRule="auto"/>
        <w:ind w:left="360"/>
        <w:jc w:val="center"/>
        <w:rPr>
          <w:b/>
          <w:i w:val="0"/>
          <w:sz w:val="36"/>
          <w:lang w:val="it-IT"/>
        </w:rPr>
      </w:pPr>
      <w:proofErr w:type="gramStart"/>
      <w:r w:rsidRPr="00AE478C">
        <w:rPr>
          <w:b/>
          <w:i w:val="0"/>
          <w:sz w:val="36"/>
          <w:lang w:val="it-IT"/>
        </w:rPr>
        <w:t xml:space="preserve">MALLOREDDUS </w:t>
      </w:r>
      <w:r w:rsidR="003D03D8" w:rsidRPr="00AE478C">
        <w:rPr>
          <w:b/>
          <w:i w:val="0"/>
          <w:sz w:val="36"/>
          <w:lang w:val="it-IT"/>
        </w:rPr>
        <w:t xml:space="preserve"> </w:t>
      </w:r>
      <w:r w:rsidRPr="00AE478C">
        <w:rPr>
          <w:b/>
          <w:i w:val="0"/>
          <w:sz w:val="36"/>
          <w:lang w:val="it-IT"/>
        </w:rPr>
        <w:t>e</w:t>
      </w:r>
      <w:proofErr w:type="gramEnd"/>
      <w:r w:rsidR="003D03D8" w:rsidRPr="00AE478C">
        <w:rPr>
          <w:b/>
          <w:i w:val="0"/>
          <w:sz w:val="36"/>
          <w:lang w:val="it-IT"/>
        </w:rPr>
        <w:t xml:space="preserve"> </w:t>
      </w:r>
      <w:r w:rsidRPr="00AE478C">
        <w:rPr>
          <w:b/>
          <w:i w:val="0"/>
          <w:sz w:val="36"/>
          <w:lang w:val="it-IT"/>
        </w:rPr>
        <w:t xml:space="preserve"> CULURGIONIS</w:t>
      </w:r>
      <w:r w:rsidR="00CA2C44" w:rsidRPr="00AE478C">
        <w:rPr>
          <w:b/>
          <w:i w:val="0"/>
          <w:sz w:val="36"/>
          <w:lang w:val="it-IT"/>
        </w:rPr>
        <w:t xml:space="preserve"> </w:t>
      </w:r>
      <w:r w:rsidR="00CA2C44" w:rsidRPr="00AE478C">
        <w:rPr>
          <w:b/>
          <w:sz w:val="36"/>
          <w:lang w:val="it-IT"/>
        </w:rPr>
        <w:t>(gnocchetti e ravioli sardi)</w:t>
      </w:r>
    </w:p>
    <w:p w:rsidR="00071064" w:rsidRPr="00AE478C" w:rsidRDefault="00071064" w:rsidP="000A44EE">
      <w:pPr>
        <w:spacing w:line="360" w:lineRule="auto"/>
        <w:ind w:left="360"/>
        <w:jc w:val="center"/>
        <w:rPr>
          <w:b/>
          <w:i w:val="0"/>
          <w:sz w:val="36"/>
          <w:lang w:val="it-IT"/>
        </w:rPr>
      </w:pPr>
      <w:r w:rsidRPr="00AE478C">
        <w:rPr>
          <w:b/>
          <w:i w:val="0"/>
          <w:sz w:val="36"/>
          <w:lang w:val="it-IT"/>
        </w:rPr>
        <w:t>PORCHEDDU allo SPIEDO</w:t>
      </w:r>
      <w:r w:rsidR="007B5181">
        <w:rPr>
          <w:b/>
          <w:i w:val="0"/>
          <w:sz w:val="36"/>
          <w:lang w:val="it-IT"/>
        </w:rPr>
        <w:t xml:space="preserve"> </w:t>
      </w:r>
      <w:r w:rsidR="007B5181" w:rsidRPr="007B5181">
        <w:rPr>
          <w:b/>
          <w:sz w:val="36"/>
          <w:lang w:val="it-IT"/>
        </w:rPr>
        <w:t>(maialetto)</w:t>
      </w:r>
      <w:r w:rsidR="00F315B4">
        <w:rPr>
          <w:b/>
          <w:i w:val="0"/>
          <w:sz w:val="36"/>
          <w:lang w:val="it-IT"/>
        </w:rPr>
        <w:t xml:space="preserve"> </w:t>
      </w:r>
    </w:p>
    <w:p w:rsidR="00BF42E6" w:rsidRDefault="00BF42E6" w:rsidP="00AE478C">
      <w:pPr>
        <w:spacing w:line="360" w:lineRule="auto"/>
        <w:ind w:left="360"/>
        <w:jc w:val="center"/>
        <w:rPr>
          <w:b/>
          <w:i w:val="0"/>
          <w:sz w:val="36"/>
          <w:lang w:val="it-IT"/>
        </w:rPr>
      </w:pPr>
      <w:proofErr w:type="gramStart"/>
      <w:r w:rsidRPr="00AE478C">
        <w:rPr>
          <w:b/>
          <w:i w:val="0"/>
          <w:sz w:val="36"/>
          <w:lang w:val="it-IT"/>
        </w:rPr>
        <w:t>DOLCI</w:t>
      </w:r>
      <w:r w:rsidR="00F315B4">
        <w:rPr>
          <w:b/>
          <w:i w:val="0"/>
          <w:sz w:val="36"/>
          <w:lang w:val="it-IT"/>
        </w:rPr>
        <w:t xml:space="preserve"> </w:t>
      </w:r>
      <w:r w:rsidRPr="00AE478C">
        <w:rPr>
          <w:b/>
          <w:i w:val="0"/>
          <w:sz w:val="36"/>
          <w:lang w:val="it-IT"/>
        </w:rPr>
        <w:t xml:space="preserve"> TIPICI</w:t>
      </w:r>
      <w:proofErr w:type="gramEnd"/>
      <w:r w:rsidR="00F315B4">
        <w:rPr>
          <w:b/>
          <w:i w:val="0"/>
          <w:sz w:val="36"/>
          <w:lang w:val="it-IT"/>
        </w:rPr>
        <w:t xml:space="preserve">  SARDI</w:t>
      </w:r>
    </w:p>
    <w:p w:rsidR="000A44EE" w:rsidRPr="00AE478C" w:rsidRDefault="000A44EE" w:rsidP="00AE478C">
      <w:pPr>
        <w:spacing w:line="360" w:lineRule="auto"/>
        <w:ind w:left="360"/>
        <w:jc w:val="center"/>
        <w:rPr>
          <w:b/>
          <w:i w:val="0"/>
          <w:sz w:val="36"/>
          <w:lang w:val="it-IT"/>
        </w:rPr>
      </w:pPr>
      <w:r>
        <w:rPr>
          <w:b/>
          <w:i w:val="0"/>
          <w:sz w:val="36"/>
          <w:lang w:val="it-IT"/>
        </w:rPr>
        <w:t>CAFFE’ e MIRTO</w:t>
      </w:r>
    </w:p>
    <w:p w:rsidR="00277D24" w:rsidRPr="00AE478C" w:rsidRDefault="00BF42E6" w:rsidP="00AE478C">
      <w:pPr>
        <w:spacing w:line="360" w:lineRule="auto"/>
        <w:ind w:left="360"/>
        <w:jc w:val="center"/>
        <w:rPr>
          <w:b/>
          <w:sz w:val="36"/>
          <w:lang w:val="it-IT"/>
        </w:rPr>
      </w:pPr>
      <w:r w:rsidRPr="00AE478C">
        <w:rPr>
          <w:b/>
          <w:i w:val="0"/>
          <w:sz w:val="36"/>
          <w:lang w:val="it-IT"/>
        </w:rPr>
        <w:t xml:space="preserve">VINO </w:t>
      </w:r>
      <w:proofErr w:type="gramStart"/>
      <w:r w:rsidRPr="00AE478C">
        <w:rPr>
          <w:b/>
          <w:i w:val="0"/>
          <w:sz w:val="36"/>
          <w:lang w:val="it-IT"/>
        </w:rPr>
        <w:t>CANNONAU</w:t>
      </w:r>
      <w:r w:rsidR="003D03D8" w:rsidRPr="00AE478C">
        <w:rPr>
          <w:b/>
          <w:sz w:val="36"/>
          <w:lang w:val="it-IT"/>
        </w:rPr>
        <w:t xml:space="preserve"> </w:t>
      </w:r>
      <w:r w:rsidR="00277D24" w:rsidRPr="00AE478C">
        <w:rPr>
          <w:b/>
          <w:sz w:val="36"/>
          <w:lang w:val="it-IT"/>
        </w:rPr>
        <w:t xml:space="preserve"> </w:t>
      </w:r>
      <w:r w:rsidR="00F315B4" w:rsidRPr="000A44EE">
        <w:rPr>
          <w:b/>
          <w:sz w:val="30"/>
          <w:szCs w:val="30"/>
          <w:lang w:val="it-IT"/>
        </w:rPr>
        <w:t>(</w:t>
      </w:r>
      <w:proofErr w:type="gramEnd"/>
      <w:r w:rsidR="00F315B4" w:rsidRPr="000A44EE">
        <w:rPr>
          <w:b/>
          <w:sz w:val="30"/>
          <w:szCs w:val="30"/>
          <w:lang w:val="it-IT"/>
        </w:rPr>
        <w:t>1 bottiglia ogni 3  persone</w:t>
      </w:r>
      <w:r w:rsidR="000A44EE">
        <w:rPr>
          <w:b/>
          <w:sz w:val="30"/>
          <w:szCs w:val="30"/>
          <w:lang w:val="it-IT"/>
        </w:rPr>
        <w:t>)</w:t>
      </w:r>
    </w:p>
    <w:p w:rsidR="00812AB7" w:rsidRPr="00AE478C" w:rsidRDefault="00CD0D1D" w:rsidP="00812AB7">
      <w:pPr>
        <w:jc w:val="center"/>
        <w:rPr>
          <w:rFonts w:ascii="Berlin Sans FB Demi" w:hAnsi="Berlin Sans FB Demi"/>
          <w:b/>
          <w:i w:val="0"/>
          <w:sz w:val="116"/>
          <w:szCs w:val="116"/>
          <w:lang w:val="it-IT"/>
        </w:rPr>
      </w:pPr>
      <w:r w:rsidRPr="00AE478C">
        <w:rPr>
          <w:rFonts w:ascii="Berlin Sans FB Demi" w:hAnsi="Berlin Sans FB Demi"/>
          <w:b/>
          <w:i w:val="0"/>
          <w:sz w:val="116"/>
          <w:szCs w:val="116"/>
          <w:lang w:val="it-IT"/>
        </w:rPr>
        <w:t>DOMENICA</w:t>
      </w:r>
      <w:r w:rsidR="00CA2C44" w:rsidRPr="00AE478C">
        <w:rPr>
          <w:rFonts w:ascii="Berlin Sans FB Demi" w:hAnsi="Berlin Sans FB Demi"/>
          <w:b/>
          <w:i w:val="0"/>
          <w:sz w:val="116"/>
          <w:szCs w:val="116"/>
          <w:lang w:val="it-IT"/>
        </w:rPr>
        <w:t xml:space="preserve"> </w:t>
      </w:r>
      <w:r w:rsidRPr="00AE478C">
        <w:rPr>
          <w:rFonts w:ascii="Berlin Sans FB Demi" w:hAnsi="Berlin Sans FB Demi"/>
          <w:b/>
          <w:i w:val="0"/>
          <w:sz w:val="116"/>
          <w:szCs w:val="116"/>
          <w:lang w:val="it-IT"/>
        </w:rPr>
        <w:t xml:space="preserve"> </w:t>
      </w:r>
      <w:proofErr w:type="gramStart"/>
      <w:r w:rsidR="00C51C3E">
        <w:rPr>
          <w:rFonts w:ascii="Berlin Sans FB Demi" w:hAnsi="Berlin Sans FB Demi"/>
          <w:b/>
          <w:i w:val="0"/>
          <w:sz w:val="144"/>
          <w:szCs w:val="116"/>
          <w:lang w:val="it-IT"/>
        </w:rPr>
        <w:t>19</w:t>
      </w:r>
      <w:r w:rsidR="00CA2C44" w:rsidRPr="00AE478C">
        <w:rPr>
          <w:rFonts w:ascii="Berlin Sans FB Demi" w:hAnsi="Berlin Sans FB Demi"/>
          <w:b/>
          <w:i w:val="0"/>
          <w:sz w:val="116"/>
          <w:szCs w:val="116"/>
          <w:lang w:val="it-IT"/>
        </w:rPr>
        <w:t xml:space="preserve"> </w:t>
      </w:r>
      <w:r w:rsidR="00812AB7" w:rsidRPr="00AE478C">
        <w:rPr>
          <w:rFonts w:ascii="Berlin Sans FB Demi" w:hAnsi="Berlin Sans FB Demi"/>
          <w:b/>
          <w:i w:val="0"/>
          <w:sz w:val="116"/>
          <w:szCs w:val="116"/>
          <w:lang w:val="it-IT"/>
        </w:rPr>
        <w:t xml:space="preserve"> </w:t>
      </w:r>
      <w:r w:rsidR="00C51C3E">
        <w:rPr>
          <w:rFonts w:ascii="Berlin Sans FB Demi" w:hAnsi="Berlin Sans FB Demi"/>
          <w:b/>
          <w:i w:val="0"/>
          <w:sz w:val="116"/>
          <w:szCs w:val="116"/>
          <w:lang w:val="it-IT"/>
        </w:rPr>
        <w:t>LUGLIO</w:t>
      </w:r>
      <w:proofErr w:type="gramEnd"/>
      <w:r w:rsidR="00C51C3E">
        <w:rPr>
          <w:rFonts w:ascii="Berlin Sans FB Demi" w:hAnsi="Berlin Sans FB Demi"/>
          <w:b/>
          <w:i w:val="0"/>
          <w:sz w:val="116"/>
          <w:szCs w:val="116"/>
          <w:lang w:val="it-IT"/>
        </w:rPr>
        <w:t xml:space="preserve"> 2015</w:t>
      </w:r>
    </w:p>
    <w:p w:rsidR="000A44EE" w:rsidRPr="00C51C3E" w:rsidRDefault="000A44EE" w:rsidP="000A44EE">
      <w:pPr>
        <w:pStyle w:val="Paragrafoelenco"/>
        <w:spacing w:line="480" w:lineRule="auto"/>
        <w:jc w:val="center"/>
        <w:rPr>
          <w:rFonts w:ascii="Lucida Handwriting" w:hAnsi="Lucida Handwriting"/>
          <w:b/>
          <w:i w:val="0"/>
          <w:sz w:val="44"/>
          <w:szCs w:val="40"/>
          <w:lang w:val="it-IT"/>
        </w:rPr>
      </w:pPr>
      <w:r w:rsidRPr="00C51C3E">
        <w:rPr>
          <w:rFonts w:ascii="Lucida Handwriting" w:hAnsi="Lucida Handwriting"/>
          <w:b/>
          <w:i w:val="0"/>
          <w:sz w:val="40"/>
          <w:lang w:val="it-IT"/>
        </w:rPr>
        <w:t xml:space="preserve">SU </w:t>
      </w:r>
      <w:proofErr w:type="gramStart"/>
      <w:r w:rsidRPr="00C51C3E">
        <w:rPr>
          <w:rFonts w:ascii="Lucida Handwriting" w:hAnsi="Lucida Handwriting"/>
          <w:b/>
          <w:i w:val="0"/>
          <w:sz w:val="40"/>
          <w:lang w:val="it-IT"/>
        </w:rPr>
        <w:t>PRENOTAZIONE  AL</w:t>
      </w:r>
      <w:proofErr w:type="gramEnd"/>
      <w:r w:rsidRPr="00C51C3E">
        <w:rPr>
          <w:rFonts w:ascii="Lucida Handwriting" w:hAnsi="Lucida Handwriting"/>
          <w:b/>
          <w:i w:val="0"/>
          <w:sz w:val="40"/>
          <w:lang w:val="it-IT"/>
        </w:rPr>
        <w:t xml:space="preserve"> </w:t>
      </w:r>
      <w:r w:rsidR="00C51C3E">
        <w:rPr>
          <w:rFonts w:ascii="Lucida Handwriting" w:hAnsi="Lucida Handwriting"/>
          <w:b/>
          <w:i w:val="0"/>
          <w:sz w:val="44"/>
          <w:szCs w:val="40"/>
          <w:lang w:val="it-IT"/>
        </w:rPr>
        <w:t>0184 – 241.0</w:t>
      </w:r>
      <w:r w:rsidRPr="00C51C3E">
        <w:rPr>
          <w:rFonts w:ascii="Lucida Handwriting" w:hAnsi="Lucida Handwriting"/>
          <w:b/>
          <w:i w:val="0"/>
          <w:sz w:val="44"/>
          <w:szCs w:val="40"/>
          <w:lang w:val="it-IT"/>
        </w:rPr>
        <w:t>32</w:t>
      </w:r>
    </w:p>
    <w:p w:rsidR="00BF42E6" w:rsidRPr="000A44EE" w:rsidRDefault="00C51C3E" w:rsidP="000A44EE">
      <w:pPr>
        <w:pStyle w:val="Paragrafoelenco"/>
        <w:spacing w:line="276" w:lineRule="auto"/>
        <w:jc w:val="center"/>
        <w:rPr>
          <w:rFonts w:asciiTheme="majorHAnsi" w:hAnsiTheme="majorHAnsi"/>
          <w:b/>
          <w:i w:val="0"/>
          <w:sz w:val="48"/>
          <w:szCs w:val="48"/>
          <w:lang w:val="it-IT"/>
        </w:rPr>
      </w:pPr>
      <w:r>
        <w:rPr>
          <w:rFonts w:asciiTheme="majorHAnsi" w:hAnsiTheme="majorHAnsi"/>
          <w:b/>
          <w:i w:val="0"/>
          <w:sz w:val="48"/>
          <w:szCs w:val="48"/>
          <w:lang w:val="it-IT"/>
        </w:rPr>
        <w:t>PREZZO FISSO € 35</w:t>
      </w:r>
      <w:r w:rsidR="000A6D04" w:rsidRPr="009A2F63">
        <w:rPr>
          <w:rFonts w:asciiTheme="majorHAnsi" w:hAnsiTheme="majorHAnsi"/>
          <w:b/>
          <w:i w:val="0"/>
          <w:sz w:val="48"/>
          <w:szCs w:val="48"/>
          <w:lang w:val="it-IT"/>
        </w:rPr>
        <w:t>,00 a PERSON</w:t>
      </w:r>
      <w:r w:rsidR="000A44EE" w:rsidRPr="009A2F63">
        <w:rPr>
          <w:rFonts w:asciiTheme="majorHAnsi" w:hAnsiTheme="majorHAnsi"/>
          <w:b/>
          <w:i w:val="0"/>
          <w:sz w:val="48"/>
          <w:szCs w:val="48"/>
          <w:lang w:val="it-IT"/>
        </w:rPr>
        <w:t>A</w:t>
      </w:r>
      <w:r w:rsidR="000A44EE" w:rsidRPr="000A44EE">
        <w:rPr>
          <w:rFonts w:asciiTheme="majorHAnsi" w:hAnsiTheme="majorHAnsi"/>
          <w:b/>
          <w:i w:val="0"/>
          <w:sz w:val="36"/>
          <w:lang w:val="it-IT"/>
        </w:rPr>
        <w:t xml:space="preserve"> </w:t>
      </w:r>
    </w:p>
    <w:p w:rsidR="00BF42E6" w:rsidRPr="00C51C3E" w:rsidRDefault="00C51C3E" w:rsidP="00C51C3E">
      <w:pPr>
        <w:spacing w:line="276" w:lineRule="auto"/>
        <w:ind w:left="5664" w:firstLine="708"/>
        <w:rPr>
          <w:rFonts w:ascii="Lucida Handwriting" w:hAnsi="Lucida Handwriting"/>
          <w:b/>
          <w:sz w:val="42"/>
          <w:szCs w:val="40"/>
          <w:lang w:val="it-IT"/>
        </w:rPr>
      </w:pPr>
      <w:r>
        <w:rPr>
          <w:rFonts w:ascii="Lucida Handwriting" w:hAnsi="Lucida Handwriting"/>
          <w:b/>
          <w:sz w:val="42"/>
          <w:szCs w:val="40"/>
          <w:lang w:val="it-IT"/>
        </w:rPr>
        <w:t xml:space="preserve">        </w:t>
      </w:r>
      <w:r w:rsidR="00BF42E6" w:rsidRPr="00C51C3E">
        <w:rPr>
          <w:rFonts w:ascii="Lucida Handwriting" w:hAnsi="Lucida Handwriting"/>
          <w:b/>
          <w:sz w:val="42"/>
          <w:szCs w:val="40"/>
          <w:lang w:val="it-IT"/>
        </w:rPr>
        <w:t>T</w:t>
      </w:r>
      <w:r w:rsidR="000A44EE" w:rsidRPr="00C51C3E">
        <w:rPr>
          <w:rFonts w:ascii="Lucida Handwriting" w:hAnsi="Lucida Handwriting"/>
          <w:b/>
          <w:sz w:val="42"/>
          <w:szCs w:val="40"/>
          <w:lang w:val="it-IT"/>
        </w:rPr>
        <w:t xml:space="preserve">i </w:t>
      </w:r>
      <w:proofErr w:type="gramStart"/>
      <w:r w:rsidR="000A44EE" w:rsidRPr="00C51C3E">
        <w:rPr>
          <w:rFonts w:ascii="Lucida Handwriting" w:hAnsi="Lucida Handwriting"/>
          <w:b/>
          <w:sz w:val="42"/>
          <w:szCs w:val="40"/>
          <w:lang w:val="it-IT"/>
        </w:rPr>
        <w:t>aspettiamo</w:t>
      </w:r>
      <w:r w:rsidR="00BF42E6" w:rsidRPr="00C51C3E">
        <w:rPr>
          <w:rFonts w:ascii="Lucida Handwriting" w:hAnsi="Lucida Handwriting"/>
          <w:b/>
          <w:sz w:val="42"/>
          <w:szCs w:val="40"/>
          <w:lang w:val="it-IT"/>
        </w:rPr>
        <w:t xml:space="preserve"> !</w:t>
      </w:r>
      <w:proofErr w:type="gramEnd"/>
    </w:p>
    <w:p w:rsidR="00BF42E6" w:rsidRPr="00C51C3E" w:rsidRDefault="008F3138" w:rsidP="00265599">
      <w:pPr>
        <w:jc w:val="center"/>
        <w:rPr>
          <w:lang w:val="it-IT"/>
        </w:rPr>
      </w:pPr>
      <w:r>
        <w:rPr>
          <w:noProof/>
          <w:lang w:val="it-IT" w:eastAsia="it-IT" w:bidi="ar-SA"/>
        </w:rPr>
        <w:drawing>
          <wp:inline distT="0" distB="0" distL="0" distR="0" wp14:anchorId="6F20D645" wp14:editId="59C8FC04">
            <wp:extent cx="3940475" cy="2216517"/>
            <wp:effectExtent l="19050" t="0" r="2875" b="0"/>
            <wp:docPr id="1" name="Immagine 0" descr="ColleMelosa X SA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Melosa X SARD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174" cy="221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42E6" w:rsidRPr="00C51C3E" w:rsidSect="00C51C3E">
      <w:headerReference w:type="even" r:id="rId8"/>
      <w:headerReference w:type="default" r:id="rId9"/>
      <w:headerReference w:type="first" r:id="rId10"/>
      <w:pgSz w:w="16839" w:h="23814" w:code="8"/>
      <w:pgMar w:top="720" w:right="720" w:bottom="720" w:left="720" w:header="709" w:footer="709" w:gutter="0"/>
      <w:pgBorders w:offsetFrom="page">
        <w:top w:val="single" w:sz="48" w:space="24" w:color="FFFF00" w:themeColor="accent2"/>
        <w:left w:val="single" w:sz="48" w:space="24" w:color="FFFF00" w:themeColor="accent2"/>
        <w:bottom w:val="single" w:sz="48" w:space="24" w:color="FFFF00" w:themeColor="accent2"/>
        <w:right w:val="single" w:sz="48" w:space="24" w:color="FFFF00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E85" w:rsidRDefault="00500E85" w:rsidP="00712B6B">
      <w:pPr>
        <w:spacing w:after="0" w:line="240" w:lineRule="auto"/>
      </w:pPr>
      <w:r>
        <w:separator/>
      </w:r>
    </w:p>
  </w:endnote>
  <w:endnote w:type="continuationSeparator" w:id="0">
    <w:p w:rsidR="00500E85" w:rsidRDefault="00500E85" w:rsidP="0071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Lucida Handwriting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E85" w:rsidRDefault="00500E85" w:rsidP="00712B6B">
      <w:pPr>
        <w:spacing w:after="0" w:line="240" w:lineRule="auto"/>
      </w:pPr>
      <w:r>
        <w:separator/>
      </w:r>
    </w:p>
  </w:footnote>
  <w:footnote w:type="continuationSeparator" w:id="0">
    <w:p w:rsidR="00500E85" w:rsidRDefault="00500E85" w:rsidP="0071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04" w:rsidRDefault="00500E85">
    <w:pPr>
      <w:pStyle w:val="Intestazione"/>
    </w:pPr>
    <w:r>
      <w:rPr>
        <w:noProof/>
        <w:lang w:val="it-IT" w:eastAsia="it-IT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72" o:spid="_x0000_s2056" type="#_x0000_t75" style="position:absolute;margin-left:0;margin-top:0;width:300pt;height:199.5pt;z-index:-251657216;mso-position-horizontal:center;mso-position-horizontal-relative:margin;mso-position-vertical:center;mso-position-vertical-relative:margin" o:allowincell="f">
          <v:imagedata r:id="rId1" o:title="200px-Bandiera_ufficiale_RAS_sv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04" w:rsidRDefault="00500E85">
    <w:pPr>
      <w:pStyle w:val="Intestazione"/>
    </w:pPr>
    <w:r>
      <w:rPr>
        <w:noProof/>
        <w:lang w:val="it-IT" w:eastAsia="it-IT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73" o:spid="_x0000_s2057" type="#_x0000_t75" style="position:absolute;margin-left:0;margin-top:0;width:300pt;height:199.5pt;z-index:-251656192;mso-position-horizontal:center;mso-position-horizontal-relative:margin;mso-position-vertical:center;mso-position-vertical-relative:margin" o:allowincell="f">
          <v:imagedata r:id="rId1" o:title="200px-Bandiera_ufficiale_RAS_sv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04" w:rsidRDefault="00500E85">
    <w:pPr>
      <w:pStyle w:val="Intestazione"/>
    </w:pPr>
    <w:r>
      <w:rPr>
        <w:noProof/>
        <w:lang w:val="it-IT" w:eastAsia="it-IT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71" o:spid="_x0000_s2055" type="#_x0000_t75" style="position:absolute;margin-left:0;margin-top:0;width:300pt;height:199.5pt;z-index:-251658240;mso-position-horizontal:center;mso-position-horizontal-relative:margin;mso-position-vertical:center;mso-position-vertical-relative:margin" o:allowincell="f">
          <v:imagedata r:id="rId1" o:title="200px-Bandiera_ufficiale_RAS_sv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0486E"/>
    <w:multiLevelType w:val="hybridMultilevel"/>
    <w:tmpl w:val="D8560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6B"/>
    <w:rsid w:val="00016789"/>
    <w:rsid w:val="00071064"/>
    <w:rsid w:val="000A44EE"/>
    <w:rsid w:val="000A6D04"/>
    <w:rsid w:val="00191154"/>
    <w:rsid w:val="00235E5B"/>
    <w:rsid w:val="00265599"/>
    <w:rsid w:val="00277D24"/>
    <w:rsid w:val="00315A32"/>
    <w:rsid w:val="003A7FB0"/>
    <w:rsid w:val="003D03D8"/>
    <w:rsid w:val="00500E85"/>
    <w:rsid w:val="00585544"/>
    <w:rsid w:val="005C3873"/>
    <w:rsid w:val="00712B6B"/>
    <w:rsid w:val="0072630D"/>
    <w:rsid w:val="00732462"/>
    <w:rsid w:val="007B5181"/>
    <w:rsid w:val="007F0C86"/>
    <w:rsid w:val="00812AB7"/>
    <w:rsid w:val="00852899"/>
    <w:rsid w:val="008E6393"/>
    <w:rsid w:val="008F3138"/>
    <w:rsid w:val="00937110"/>
    <w:rsid w:val="009A2F63"/>
    <w:rsid w:val="009F1608"/>
    <w:rsid w:val="009F707A"/>
    <w:rsid w:val="00AC3879"/>
    <w:rsid w:val="00AE478C"/>
    <w:rsid w:val="00B72555"/>
    <w:rsid w:val="00BA7E63"/>
    <w:rsid w:val="00BF42E6"/>
    <w:rsid w:val="00C20B31"/>
    <w:rsid w:val="00C51C3E"/>
    <w:rsid w:val="00CA2C44"/>
    <w:rsid w:val="00CD0D1D"/>
    <w:rsid w:val="00D3542B"/>
    <w:rsid w:val="00EF1B5E"/>
    <w:rsid w:val="00F3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A06D93A9-D704-461D-A901-6CD34F6B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B5E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1B5E"/>
    <w:pPr>
      <w:pBdr>
        <w:top w:val="single" w:sz="8" w:space="0" w:color="FFFF00" w:themeColor="accent2"/>
        <w:left w:val="single" w:sz="8" w:space="0" w:color="FFFF00" w:themeColor="accent2"/>
        <w:bottom w:val="single" w:sz="8" w:space="0" w:color="FFFF00" w:themeColor="accent2"/>
        <w:right w:val="single" w:sz="8" w:space="0" w:color="FFFF00" w:themeColor="accent2"/>
      </w:pBdr>
      <w:shd w:val="clear" w:color="auto" w:fill="FFFFC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7F00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1B5E"/>
    <w:pPr>
      <w:pBdr>
        <w:top w:val="single" w:sz="4" w:space="0" w:color="FFFF00" w:themeColor="accent2"/>
        <w:left w:val="single" w:sz="48" w:space="2" w:color="FFFF00" w:themeColor="accent2"/>
        <w:bottom w:val="single" w:sz="4" w:space="0" w:color="FFFF00" w:themeColor="accent2"/>
        <w:right w:val="single" w:sz="4" w:space="4" w:color="FFFF0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BF00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1B5E"/>
    <w:pPr>
      <w:pBdr>
        <w:left w:val="single" w:sz="48" w:space="2" w:color="FFFF00" w:themeColor="accent2"/>
        <w:bottom w:val="single" w:sz="4" w:space="0" w:color="FFFF0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BF00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1B5E"/>
    <w:pPr>
      <w:pBdr>
        <w:left w:val="single" w:sz="4" w:space="2" w:color="FFFF00" w:themeColor="accent2"/>
        <w:bottom w:val="single" w:sz="4" w:space="2" w:color="FFFF0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BF00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1B5E"/>
    <w:pPr>
      <w:pBdr>
        <w:left w:val="dotted" w:sz="4" w:space="2" w:color="FFFF00" w:themeColor="accent2"/>
        <w:bottom w:val="dotted" w:sz="4" w:space="2" w:color="FFFF0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BF00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1B5E"/>
    <w:pPr>
      <w:pBdr>
        <w:bottom w:val="single" w:sz="4" w:space="2" w:color="FFFF9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BF00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1B5E"/>
    <w:pPr>
      <w:pBdr>
        <w:bottom w:val="dotted" w:sz="4" w:space="2" w:color="FFFF6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BF00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1B5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FF00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1B5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FFF00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12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2B6B"/>
  </w:style>
  <w:style w:type="paragraph" w:styleId="Pidipagina">
    <w:name w:val="footer"/>
    <w:basedOn w:val="Normale"/>
    <w:link w:val="PidipaginaCarattere"/>
    <w:uiPriority w:val="99"/>
    <w:semiHidden/>
    <w:unhideWhenUsed/>
    <w:rsid w:val="00712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2B6B"/>
  </w:style>
  <w:style w:type="paragraph" w:styleId="Paragrafoelenco">
    <w:name w:val="List Paragraph"/>
    <w:basedOn w:val="Normale"/>
    <w:uiPriority w:val="34"/>
    <w:qFormat/>
    <w:rsid w:val="00EF1B5E"/>
    <w:pPr>
      <w:ind w:left="720"/>
      <w:contextualSpacing/>
    </w:pPr>
  </w:style>
  <w:style w:type="character" w:styleId="Titolodellibro">
    <w:name w:val="Book Title"/>
    <w:uiPriority w:val="33"/>
    <w:qFormat/>
    <w:rsid w:val="00EF1B5E"/>
    <w:rPr>
      <w:rFonts w:asciiTheme="majorHAnsi" w:eastAsiaTheme="majorEastAsia" w:hAnsiTheme="majorHAnsi" w:cstheme="majorBidi"/>
      <w:b/>
      <w:bCs/>
      <w:i/>
      <w:iCs/>
      <w:smallCaps/>
      <w:color w:val="BFBF00" w:themeColor="accent2" w:themeShade="BF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1B5E"/>
    <w:pPr>
      <w:pBdr>
        <w:top w:val="dotted" w:sz="8" w:space="10" w:color="FFFF00" w:themeColor="accent2"/>
        <w:bottom w:val="dotted" w:sz="8" w:space="10" w:color="FFFF0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FF00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1B5E"/>
    <w:rPr>
      <w:rFonts w:asciiTheme="majorHAnsi" w:eastAsiaTheme="majorEastAsia" w:hAnsiTheme="majorHAnsi" w:cstheme="majorBidi"/>
      <w:b/>
      <w:bCs/>
      <w:i/>
      <w:iCs/>
      <w:color w:val="FFFF00" w:themeColor="accent2"/>
      <w:sz w:val="20"/>
      <w:szCs w:val="20"/>
    </w:rPr>
  </w:style>
  <w:style w:type="character" w:styleId="Enfasigrassetto">
    <w:name w:val="Strong"/>
    <w:uiPriority w:val="22"/>
    <w:qFormat/>
    <w:rsid w:val="00EF1B5E"/>
    <w:rPr>
      <w:b/>
      <w:bCs/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1B5E"/>
    <w:rPr>
      <w:i w:val="0"/>
      <w:iCs w:val="0"/>
      <w:color w:val="BFBF00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1B5E"/>
    <w:rPr>
      <w:color w:val="BFBF00" w:themeColor="accent2" w:themeShade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1B5E"/>
    <w:pPr>
      <w:pBdr>
        <w:top w:val="single" w:sz="48" w:space="0" w:color="FFFF00" w:themeColor="accent2"/>
        <w:bottom w:val="single" w:sz="48" w:space="0" w:color="FFFF00" w:themeColor="accent2"/>
      </w:pBdr>
      <w:shd w:val="clear" w:color="auto" w:fill="FFFF0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3F6C19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F1B5E"/>
    <w:rPr>
      <w:rFonts w:asciiTheme="majorHAnsi" w:eastAsiaTheme="majorEastAsia" w:hAnsiTheme="majorHAnsi" w:cstheme="majorBidi"/>
      <w:i/>
      <w:iCs/>
      <w:color w:val="3F6C19" w:themeColor="background1"/>
      <w:spacing w:val="10"/>
      <w:sz w:val="48"/>
      <w:szCs w:val="48"/>
      <w:shd w:val="clear" w:color="auto" w:fill="FFFF00" w:themeFill="accent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F1B5E"/>
    <w:rPr>
      <w:rFonts w:asciiTheme="majorHAnsi" w:eastAsiaTheme="majorEastAsia" w:hAnsiTheme="majorHAnsi" w:cstheme="majorBidi"/>
      <w:b/>
      <w:bCs/>
      <w:i/>
      <w:iCs/>
      <w:color w:val="7F7F00" w:themeColor="accent2" w:themeShade="7F"/>
      <w:shd w:val="clear" w:color="auto" w:fill="FFFFCC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1B5E"/>
    <w:rPr>
      <w:rFonts w:asciiTheme="majorHAnsi" w:eastAsiaTheme="majorEastAsia" w:hAnsiTheme="majorHAnsi" w:cstheme="majorBidi"/>
      <w:b/>
      <w:bCs/>
      <w:i/>
      <w:iCs/>
      <w:color w:val="BFBF00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1B5E"/>
    <w:rPr>
      <w:rFonts w:asciiTheme="majorHAnsi" w:eastAsiaTheme="majorEastAsia" w:hAnsiTheme="majorHAnsi" w:cstheme="majorBidi"/>
      <w:b/>
      <w:bCs/>
      <w:i/>
      <w:iCs/>
      <w:color w:val="BFBF00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1B5E"/>
    <w:rPr>
      <w:rFonts w:asciiTheme="majorHAnsi" w:eastAsiaTheme="majorEastAsia" w:hAnsiTheme="majorHAnsi" w:cstheme="majorBidi"/>
      <w:b/>
      <w:bCs/>
      <w:i/>
      <w:iCs/>
      <w:color w:val="BFBF00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1B5E"/>
    <w:rPr>
      <w:rFonts w:asciiTheme="majorHAnsi" w:eastAsiaTheme="majorEastAsia" w:hAnsiTheme="majorHAnsi" w:cstheme="majorBidi"/>
      <w:b/>
      <w:bCs/>
      <w:i/>
      <w:iCs/>
      <w:color w:val="BFBF00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1B5E"/>
    <w:rPr>
      <w:rFonts w:asciiTheme="majorHAnsi" w:eastAsiaTheme="majorEastAsia" w:hAnsiTheme="majorHAnsi" w:cstheme="majorBidi"/>
      <w:i/>
      <w:iCs/>
      <w:color w:val="BFBF00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1B5E"/>
    <w:rPr>
      <w:rFonts w:asciiTheme="majorHAnsi" w:eastAsiaTheme="majorEastAsia" w:hAnsiTheme="majorHAnsi" w:cstheme="majorBidi"/>
      <w:i/>
      <w:iCs/>
      <w:color w:val="BFBF00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1B5E"/>
    <w:rPr>
      <w:rFonts w:asciiTheme="majorHAnsi" w:eastAsiaTheme="majorEastAsia" w:hAnsiTheme="majorHAnsi" w:cstheme="majorBidi"/>
      <w:i/>
      <w:iCs/>
      <w:color w:val="FFFF00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1B5E"/>
    <w:rPr>
      <w:rFonts w:asciiTheme="majorHAnsi" w:eastAsiaTheme="majorEastAsia" w:hAnsiTheme="majorHAnsi" w:cstheme="majorBidi"/>
      <w:i/>
      <w:iCs/>
      <w:color w:val="FFFF00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F1B5E"/>
    <w:rPr>
      <w:b/>
      <w:bCs/>
      <w:color w:val="BFBF00" w:themeColor="accent2" w:themeShade="BF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1B5E"/>
    <w:pPr>
      <w:pBdr>
        <w:bottom w:val="dotted" w:sz="8" w:space="10" w:color="FFFF0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7F00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1B5E"/>
    <w:rPr>
      <w:rFonts w:asciiTheme="majorHAnsi" w:eastAsiaTheme="majorEastAsia" w:hAnsiTheme="majorHAnsi" w:cstheme="majorBidi"/>
      <w:i/>
      <w:iCs/>
      <w:color w:val="7F7F00" w:themeColor="accent2" w:themeShade="7F"/>
      <w:sz w:val="24"/>
      <w:szCs w:val="24"/>
    </w:rPr>
  </w:style>
  <w:style w:type="character" w:styleId="Enfasicorsivo">
    <w:name w:val="Emphasis"/>
    <w:uiPriority w:val="20"/>
    <w:qFormat/>
    <w:rsid w:val="00EF1B5E"/>
    <w:rPr>
      <w:rFonts w:asciiTheme="majorHAnsi" w:eastAsiaTheme="majorEastAsia" w:hAnsiTheme="majorHAnsi" w:cstheme="majorBidi"/>
      <w:b/>
      <w:bCs/>
      <w:i/>
      <w:iCs/>
      <w:color w:val="FFFF00" w:themeColor="accent2"/>
      <w:bdr w:val="single" w:sz="18" w:space="0" w:color="FFFFCC" w:themeColor="accent2" w:themeTint="33"/>
      <w:shd w:val="clear" w:color="auto" w:fill="FFFFCC" w:themeFill="accent2" w:themeFillTint="33"/>
    </w:rPr>
  </w:style>
  <w:style w:type="paragraph" w:styleId="Nessunaspaziatura">
    <w:name w:val="No Spacing"/>
    <w:basedOn w:val="Normale"/>
    <w:link w:val="NessunaspaziaturaCarattere"/>
    <w:uiPriority w:val="1"/>
    <w:qFormat/>
    <w:rsid w:val="00EF1B5E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15A32"/>
    <w:rPr>
      <w:i/>
      <w:iCs/>
      <w:sz w:val="20"/>
      <w:szCs w:val="20"/>
    </w:rPr>
  </w:style>
  <w:style w:type="character" w:styleId="Enfasidelicata">
    <w:name w:val="Subtle Emphasis"/>
    <w:uiPriority w:val="19"/>
    <w:qFormat/>
    <w:rsid w:val="00EF1B5E"/>
    <w:rPr>
      <w:rFonts w:asciiTheme="majorHAnsi" w:eastAsiaTheme="majorEastAsia" w:hAnsiTheme="majorHAnsi" w:cstheme="majorBidi"/>
      <w:i/>
      <w:iCs/>
      <w:color w:val="FFFF00" w:themeColor="accent2"/>
    </w:rPr>
  </w:style>
  <w:style w:type="character" w:styleId="Enfasiintensa">
    <w:name w:val="Intense Emphasis"/>
    <w:uiPriority w:val="21"/>
    <w:qFormat/>
    <w:rsid w:val="00EF1B5E"/>
    <w:rPr>
      <w:rFonts w:asciiTheme="majorHAnsi" w:eastAsiaTheme="majorEastAsia" w:hAnsiTheme="majorHAnsi" w:cstheme="majorBidi"/>
      <w:b/>
      <w:bCs/>
      <w:i/>
      <w:iCs/>
      <w:dstrike w:val="0"/>
      <w:color w:val="3F6C19" w:themeColor="background1"/>
      <w:bdr w:val="single" w:sz="18" w:space="0" w:color="FFFF00" w:themeColor="accent2"/>
      <w:shd w:val="clear" w:color="auto" w:fill="FFFF00" w:themeFill="accent2"/>
      <w:vertAlign w:val="baseline"/>
    </w:rPr>
  </w:style>
  <w:style w:type="character" w:styleId="Riferimentodelicato">
    <w:name w:val="Subtle Reference"/>
    <w:uiPriority w:val="31"/>
    <w:qFormat/>
    <w:rsid w:val="00EF1B5E"/>
    <w:rPr>
      <w:i/>
      <w:iCs/>
      <w:smallCaps/>
      <w:color w:val="FFFF00" w:themeColor="accent2"/>
      <w:u w:color="FFFF00" w:themeColor="accent2"/>
    </w:rPr>
  </w:style>
  <w:style w:type="character" w:styleId="Riferimentointenso">
    <w:name w:val="Intense Reference"/>
    <w:uiPriority w:val="32"/>
    <w:qFormat/>
    <w:rsid w:val="00EF1B5E"/>
    <w:rPr>
      <w:b/>
      <w:bCs/>
      <w:i/>
      <w:iCs/>
      <w:smallCaps/>
      <w:color w:val="FFFF00" w:themeColor="accent2"/>
      <w:u w:color="FFFF00" w:themeColor="accent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F1B5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13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Personalizzato 3">
      <a:dk1>
        <a:srgbClr val="3F6C19"/>
      </a:dk1>
      <a:lt1>
        <a:srgbClr val="3F6C19"/>
      </a:lt1>
      <a:dk2>
        <a:srgbClr val="3F6C19"/>
      </a:dk2>
      <a:lt2>
        <a:srgbClr val="3F6C19"/>
      </a:lt2>
      <a:accent1>
        <a:srgbClr val="FFFF00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FFFF00"/>
      </a:hlink>
      <a:folHlink>
        <a:srgbClr val="FFFF00"/>
      </a:folHlink>
    </a:clrScheme>
    <a:fontScheme name="Vert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 Spa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P003329</dc:creator>
  <cp:lastModifiedBy>Utente</cp:lastModifiedBy>
  <cp:revision>2</cp:revision>
  <cp:lastPrinted>2015-07-03T20:26:00Z</cp:lastPrinted>
  <dcterms:created xsi:type="dcterms:W3CDTF">2015-07-15T08:04:00Z</dcterms:created>
  <dcterms:modified xsi:type="dcterms:W3CDTF">2015-07-15T08:04:00Z</dcterms:modified>
</cp:coreProperties>
</file>